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503A7" w14:textId="18F2FBEA" w:rsidR="00BC78A4" w:rsidRPr="00984238" w:rsidRDefault="00BC78A4" w:rsidP="001C1E2F">
      <w:pPr>
        <w:pStyle w:val="berschrift1"/>
        <w:spacing w:before="0"/>
      </w:pPr>
      <w:r w:rsidRPr="003454CA">
        <w:t xml:space="preserve">Einladung zum </w:t>
      </w:r>
      <w:r w:rsidR="00F53311" w:rsidRPr="003454CA">
        <w:t xml:space="preserve">Seminar </w:t>
      </w:r>
      <w:r w:rsidR="001557B7" w:rsidRPr="003454CA">
        <w:t>„</w:t>
      </w:r>
      <w:r w:rsidR="00C9167D" w:rsidRPr="003454CA">
        <w:t xml:space="preserve">Ausbildung </w:t>
      </w:r>
      <w:r w:rsidRPr="003454CA">
        <w:t xml:space="preserve">mit </w:t>
      </w:r>
      <w:r w:rsidR="009765D4" w:rsidRPr="003454CA">
        <w:t>B</w:t>
      </w:r>
      <w:r w:rsidRPr="003454CA">
        <w:t>ehinderung</w:t>
      </w:r>
      <w:r w:rsidR="001557B7" w:rsidRPr="00984238">
        <w:t>“</w:t>
      </w:r>
    </w:p>
    <w:p w14:paraId="2396771A" w14:textId="547B4B62" w:rsidR="00BC78A4" w:rsidRPr="00984238" w:rsidRDefault="00BC78A4" w:rsidP="00BC78A4">
      <w:pPr>
        <w:spacing w:after="120" w:line="276" w:lineRule="auto"/>
        <w:rPr>
          <w:rFonts w:ascii="Arial" w:hAnsi="Arial" w:cs="Arial"/>
          <w:sz w:val="24"/>
          <w:szCs w:val="24"/>
        </w:rPr>
      </w:pPr>
      <w:r w:rsidRPr="00984238">
        <w:rPr>
          <w:rFonts w:ascii="Arial" w:hAnsi="Arial" w:cs="Arial"/>
          <w:sz w:val="24"/>
          <w:szCs w:val="24"/>
        </w:rPr>
        <w:t xml:space="preserve">Wir laden </w:t>
      </w:r>
      <w:r w:rsidR="00153184" w:rsidRPr="00984238">
        <w:rPr>
          <w:rFonts w:ascii="Arial" w:hAnsi="Arial" w:cs="Arial"/>
          <w:sz w:val="24"/>
          <w:szCs w:val="24"/>
        </w:rPr>
        <w:t>Euch</w:t>
      </w:r>
      <w:r w:rsidRPr="00984238">
        <w:rPr>
          <w:rFonts w:ascii="Arial" w:hAnsi="Arial" w:cs="Arial"/>
          <w:sz w:val="24"/>
          <w:szCs w:val="24"/>
        </w:rPr>
        <w:t xml:space="preserve"> zu</w:t>
      </w:r>
      <w:r w:rsidR="005E1792" w:rsidRPr="00984238">
        <w:rPr>
          <w:rFonts w:ascii="Arial" w:hAnsi="Arial" w:cs="Arial"/>
          <w:sz w:val="24"/>
          <w:szCs w:val="24"/>
        </w:rPr>
        <w:t xml:space="preserve"> </w:t>
      </w:r>
      <w:r w:rsidRPr="00984238">
        <w:rPr>
          <w:rFonts w:ascii="Arial" w:hAnsi="Arial" w:cs="Arial"/>
          <w:sz w:val="24"/>
          <w:szCs w:val="24"/>
        </w:rPr>
        <w:t>unsere</w:t>
      </w:r>
      <w:r w:rsidR="005E1792" w:rsidRPr="00984238">
        <w:rPr>
          <w:rFonts w:ascii="Arial" w:hAnsi="Arial" w:cs="Arial"/>
          <w:sz w:val="24"/>
          <w:szCs w:val="24"/>
        </w:rPr>
        <w:t>r</w:t>
      </w:r>
      <w:r w:rsidRPr="00984238">
        <w:rPr>
          <w:rFonts w:ascii="Arial" w:hAnsi="Arial" w:cs="Arial"/>
          <w:sz w:val="24"/>
          <w:szCs w:val="24"/>
        </w:rPr>
        <w:t xml:space="preserve"> Seminar</w:t>
      </w:r>
      <w:r w:rsidR="001557B7" w:rsidRPr="00984238">
        <w:rPr>
          <w:rFonts w:ascii="Arial" w:hAnsi="Arial" w:cs="Arial"/>
          <w:sz w:val="24"/>
          <w:szCs w:val="24"/>
        </w:rPr>
        <w:t>reihe „</w:t>
      </w:r>
      <w:r w:rsidR="003D0697" w:rsidRPr="00984238">
        <w:rPr>
          <w:rFonts w:ascii="Arial" w:hAnsi="Arial" w:cs="Arial"/>
          <w:sz w:val="24"/>
          <w:szCs w:val="24"/>
        </w:rPr>
        <w:t>Ausbildung</w:t>
      </w:r>
      <w:r w:rsidR="005E1792" w:rsidRPr="00984238">
        <w:rPr>
          <w:rFonts w:ascii="Arial" w:hAnsi="Arial" w:cs="Arial"/>
          <w:sz w:val="24"/>
          <w:szCs w:val="24"/>
        </w:rPr>
        <w:t xml:space="preserve"> mit </w:t>
      </w:r>
      <w:r w:rsidR="009765D4" w:rsidRPr="00984238">
        <w:rPr>
          <w:rFonts w:ascii="Arial" w:hAnsi="Arial" w:cs="Arial"/>
          <w:sz w:val="24"/>
          <w:szCs w:val="24"/>
        </w:rPr>
        <w:t>B</w:t>
      </w:r>
      <w:r w:rsidR="005E1792" w:rsidRPr="00984238">
        <w:rPr>
          <w:rFonts w:ascii="Arial" w:hAnsi="Arial" w:cs="Arial"/>
          <w:sz w:val="24"/>
          <w:szCs w:val="24"/>
        </w:rPr>
        <w:t>ehinderung</w:t>
      </w:r>
      <w:r w:rsidR="001557B7" w:rsidRPr="00984238">
        <w:rPr>
          <w:rFonts w:ascii="Arial" w:hAnsi="Arial" w:cs="Arial"/>
          <w:sz w:val="24"/>
          <w:szCs w:val="24"/>
        </w:rPr>
        <w:t>“</w:t>
      </w:r>
      <w:r w:rsidRPr="00984238">
        <w:rPr>
          <w:rFonts w:ascii="Arial" w:hAnsi="Arial" w:cs="Arial"/>
          <w:sz w:val="24"/>
          <w:szCs w:val="24"/>
        </w:rPr>
        <w:t xml:space="preserve"> ein, in de</w:t>
      </w:r>
      <w:r w:rsidR="003D0697" w:rsidRPr="00984238">
        <w:rPr>
          <w:rFonts w:ascii="Arial" w:hAnsi="Arial" w:cs="Arial"/>
          <w:sz w:val="24"/>
          <w:szCs w:val="24"/>
        </w:rPr>
        <w:t>r</w:t>
      </w:r>
      <w:r w:rsidRPr="00984238">
        <w:rPr>
          <w:rFonts w:ascii="Arial" w:hAnsi="Arial" w:cs="Arial"/>
          <w:sz w:val="24"/>
          <w:szCs w:val="24"/>
        </w:rPr>
        <w:t xml:space="preserve"> wir zeigen, wie </w:t>
      </w:r>
      <w:r w:rsidR="00F80852">
        <w:rPr>
          <w:rFonts w:ascii="Arial" w:hAnsi="Arial" w:cs="Arial"/>
          <w:sz w:val="24"/>
          <w:szCs w:val="24"/>
        </w:rPr>
        <w:t>Ihr</w:t>
      </w:r>
      <w:r w:rsidRPr="00984238">
        <w:rPr>
          <w:rFonts w:ascii="Arial" w:hAnsi="Arial" w:cs="Arial"/>
          <w:sz w:val="24"/>
          <w:szCs w:val="24"/>
        </w:rPr>
        <w:t xml:space="preserve"> mit Seheinschränkung Erfolg</w:t>
      </w:r>
      <w:r w:rsidR="003D0697" w:rsidRPr="00984238">
        <w:rPr>
          <w:rFonts w:ascii="Arial" w:hAnsi="Arial" w:cs="Arial"/>
          <w:sz w:val="24"/>
          <w:szCs w:val="24"/>
        </w:rPr>
        <w:t xml:space="preserve"> in und</w:t>
      </w:r>
      <w:r w:rsidRPr="00984238">
        <w:rPr>
          <w:rFonts w:ascii="Arial" w:hAnsi="Arial" w:cs="Arial"/>
          <w:sz w:val="24"/>
          <w:szCs w:val="24"/>
        </w:rPr>
        <w:t xml:space="preserve"> Spaß </w:t>
      </w:r>
      <w:r w:rsidR="003D0697" w:rsidRPr="00984238">
        <w:rPr>
          <w:rFonts w:ascii="Arial" w:hAnsi="Arial" w:cs="Arial"/>
          <w:sz w:val="24"/>
          <w:szCs w:val="24"/>
        </w:rPr>
        <w:t>an der Ausbildung</w:t>
      </w:r>
      <w:r w:rsidRPr="00984238">
        <w:rPr>
          <w:rFonts w:ascii="Arial" w:hAnsi="Arial" w:cs="Arial"/>
          <w:sz w:val="24"/>
          <w:szCs w:val="24"/>
        </w:rPr>
        <w:t xml:space="preserve"> haben k</w:t>
      </w:r>
      <w:r w:rsidR="00F80852">
        <w:rPr>
          <w:rFonts w:ascii="Arial" w:hAnsi="Arial" w:cs="Arial"/>
          <w:sz w:val="24"/>
          <w:szCs w:val="24"/>
        </w:rPr>
        <w:t>önnt</w:t>
      </w:r>
      <w:r w:rsidRPr="00984238">
        <w:rPr>
          <w:rFonts w:ascii="Arial" w:hAnsi="Arial" w:cs="Arial"/>
          <w:sz w:val="24"/>
          <w:szCs w:val="24"/>
        </w:rPr>
        <w:t>. Das Seminar ist sowohl für Interessierte an eine</w:t>
      </w:r>
      <w:r w:rsidR="003D0697" w:rsidRPr="00984238">
        <w:rPr>
          <w:rFonts w:ascii="Arial" w:hAnsi="Arial" w:cs="Arial"/>
          <w:sz w:val="24"/>
          <w:szCs w:val="24"/>
        </w:rPr>
        <w:t>r</w:t>
      </w:r>
      <w:r w:rsidRPr="00984238">
        <w:rPr>
          <w:rFonts w:ascii="Arial" w:hAnsi="Arial" w:cs="Arial"/>
          <w:sz w:val="24"/>
          <w:szCs w:val="24"/>
        </w:rPr>
        <w:t xml:space="preserve"> </w:t>
      </w:r>
      <w:r w:rsidR="003D0697" w:rsidRPr="00984238">
        <w:rPr>
          <w:rFonts w:ascii="Arial" w:hAnsi="Arial" w:cs="Arial"/>
          <w:sz w:val="24"/>
          <w:szCs w:val="24"/>
        </w:rPr>
        <w:t xml:space="preserve">Ausbildung </w:t>
      </w:r>
      <w:r w:rsidRPr="00984238">
        <w:rPr>
          <w:rFonts w:ascii="Arial" w:hAnsi="Arial" w:cs="Arial"/>
          <w:sz w:val="24"/>
          <w:szCs w:val="24"/>
        </w:rPr>
        <w:t xml:space="preserve">als auch für </w:t>
      </w:r>
      <w:r w:rsidR="003D0697" w:rsidRPr="00984238">
        <w:rPr>
          <w:rFonts w:ascii="Arial" w:hAnsi="Arial" w:cs="Arial"/>
          <w:sz w:val="24"/>
          <w:szCs w:val="24"/>
        </w:rPr>
        <w:t>Menschen geeignet, die sich bereits in Ausbildung befinden.</w:t>
      </w:r>
      <w:r w:rsidRPr="00984238">
        <w:rPr>
          <w:rFonts w:ascii="Arial" w:hAnsi="Arial" w:cs="Arial"/>
          <w:sz w:val="24"/>
          <w:szCs w:val="24"/>
        </w:rPr>
        <w:t xml:space="preserve"> </w:t>
      </w:r>
    </w:p>
    <w:p w14:paraId="116C2C67" w14:textId="13FC3511" w:rsidR="00BC78A4" w:rsidRPr="00984238" w:rsidRDefault="00BC78A4" w:rsidP="00BC78A4">
      <w:pPr>
        <w:spacing w:after="120" w:line="276" w:lineRule="auto"/>
        <w:rPr>
          <w:rFonts w:ascii="Arial" w:hAnsi="Arial" w:cs="Arial"/>
          <w:sz w:val="24"/>
          <w:szCs w:val="24"/>
        </w:rPr>
      </w:pPr>
      <w:r w:rsidRPr="00984238">
        <w:rPr>
          <w:rFonts w:ascii="Arial" w:hAnsi="Arial" w:cs="Arial"/>
          <w:sz w:val="24"/>
          <w:szCs w:val="24"/>
        </w:rPr>
        <w:t xml:space="preserve">Thema der Veranstaltung </w:t>
      </w:r>
      <w:r w:rsidR="003D0697" w:rsidRPr="00984238">
        <w:rPr>
          <w:rFonts w:ascii="Arial" w:hAnsi="Arial" w:cs="Arial"/>
          <w:sz w:val="24"/>
          <w:szCs w:val="24"/>
        </w:rPr>
        <w:t>sind Fragen zur Berufswahl allgemein</w:t>
      </w:r>
      <w:r w:rsidR="00503BB5" w:rsidRPr="00984238">
        <w:rPr>
          <w:rFonts w:ascii="Arial" w:hAnsi="Arial" w:cs="Arial"/>
          <w:sz w:val="24"/>
          <w:szCs w:val="24"/>
        </w:rPr>
        <w:t xml:space="preserve">, </w:t>
      </w:r>
      <w:r w:rsidR="00F54412" w:rsidRPr="00984238">
        <w:rPr>
          <w:rFonts w:ascii="Arial" w:hAnsi="Arial" w:cs="Arial"/>
          <w:sz w:val="24"/>
          <w:szCs w:val="24"/>
        </w:rPr>
        <w:t>zu Unterstützungsangeboten der Agentur für Arbeit</w:t>
      </w:r>
      <w:r w:rsidR="00503BB5" w:rsidRPr="00984238">
        <w:rPr>
          <w:rFonts w:ascii="Arial" w:hAnsi="Arial" w:cs="Arial"/>
          <w:sz w:val="24"/>
          <w:szCs w:val="24"/>
        </w:rPr>
        <w:t xml:space="preserve"> und</w:t>
      </w:r>
      <w:r w:rsidR="003D0697" w:rsidRPr="00984238">
        <w:rPr>
          <w:rFonts w:ascii="Arial" w:hAnsi="Arial" w:cs="Arial"/>
          <w:sz w:val="24"/>
          <w:szCs w:val="24"/>
        </w:rPr>
        <w:t xml:space="preserve"> </w:t>
      </w:r>
      <w:r w:rsidR="00503BB5" w:rsidRPr="00984238">
        <w:rPr>
          <w:rFonts w:ascii="Arial" w:hAnsi="Arial" w:cs="Arial"/>
          <w:sz w:val="24"/>
          <w:szCs w:val="24"/>
        </w:rPr>
        <w:t>zu Aspekten</w:t>
      </w:r>
      <w:r w:rsidR="003D0697" w:rsidRPr="00984238">
        <w:rPr>
          <w:rFonts w:ascii="Arial" w:hAnsi="Arial" w:cs="Arial"/>
          <w:sz w:val="24"/>
          <w:szCs w:val="24"/>
        </w:rPr>
        <w:t xml:space="preserve">, die </w:t>
      </w:r>
      <w:r w:rsidR="00F54412" w:rsidRPr="00984238">
        <w:rPr>
          <w:rFonts w:ascii="Arial" w:hAnsi="Arial" w:cs="Arial"/>
          <w:sz w:val="24"/>
          <w:szCs w:val="24"/>
        </w:rPr>
        <w:t xml:space="preserve">die Ausbildung mit Sehbehinderung und Blindheit betreffen. Das Seminar </w:t>
      </w:r>
      <w:r w:rsidR="00503BB5" w:rsidRPr="00984238">
        <w:rPr>
          <w:rFonts w:ascii="Arial" w:hAnsi="Arial" w:cs="Arial"/>
          <w:sz w:val="24"/>
          <w:szCs w:val="24"/>
        </w:rPr>
        <w:t xml:space="preserve">findet an </w:t>
      </w:r>
      <w:r w:rsidR="00F54412" w:rsidRPr="00984238">
        <w:rPr>
          <w:rFonts w:ascii="Arial" w:hAnsi="Arial" w:cs="Arial"/>
          <w:sz w:val="24"/>
          <w:szCs w:val="24"/>
        </w:rPr>
        <w:t xml:space="preserve">zwei </w:t>
      </w:r>
      <w:r w:rsidR="00503BB5" w:rsidRPr="00984238">
        <w:rPr>
          <w:rFonts w:ascii="Arial" w:hAnsi="Arial" w:cs="Arial"/>
          <w:sz w:val="24"/>
          <w:szCs w:val="24"/>
        </w:rPr>
        <w:t>Abenden statt</w:t>
      </w:r>
      <w:r w:rsidR="00F54412" w:rsidRPr="00984238">
        <w:rPr>
          <w:rFonts w:ascii="Arial" w:hAnsi="Arial" w:cs="Arial"/>
          <w:sz w:val="24"/>
          <w:szCs w:val="24"/>
        </w:rPr>
        <w:t xml:space="preserve">: </w:t>
      </w:r>
    </w:p>
    <w:p w14:paraId="78DC7647" w14:textId="34C867EA" w:rsidR="003D0697" w:rsidRPr="00CC30D3" w:rsidRDefault="00F54412" w:rsidP="00CC30D3">
      <w:pPr>
        <w:pStyle w:val="berschrift2"/>
      </w:pPr>
      <w:r w:rsidRPr="00CC30D3">
        <w:t xml:space="preserve">Termin 1, 10.08.2022 von 19:30-21:00 Uhr </w:t>
      </w:r>
    </w:p>
    <w:p w14:paraId="1EA33133" w14:textId="0395E4E2" w:rsidR="00196C66" w:rsidRPr="00984238" w:rsidRDefault="00196C66" w:rsidP="00CC30D3">
      <w:pPr>
        <w:spacing w:after="120" w:line="276" w:lineRule="auto"/>
        <w:rPr>
          <w:rFonts w:ascii="Arial" w:hAnsi="Arial"/>
          <w:sz w:val="24"/>
        </w:rPr>
      </w:pPr>
      <w:r w:rsidRPr="00984238">
        <w:rPr>
          <w:rFonts w:ascii="Arial" w:hAnsi="Arial"/>
          <w:sz w:val="24"/>
        </w:rPr>
        <w:t>Ausbildungs- und Berufswahl oder die Suche nach der geeigneten Stelle können angesichts der vielfältigen Möglichkeiten, die sich einem bieten, sehr herausfordernd</w:t>
      </w:r>
    </w:p>
    <w:p w14:paraId="3A36A808" w14:textId="38105C6F" w:rsidR="00196C66" w:rsidRPr="00984238" w:rsidRDefault="00196C66" w:rsidP="00CC30D3">
      <w:pPr>
        <w:spacing w:after="120" w:line="276" w:lineRule="auto"/>
        <w:rPr>
          <w:rFonts w:ascii="Arial" w:hAnsi="Arial"/>
          <w:sz w:val="24"/>
        </w:rPr>
      </w:pPr>
      <w:r w:rsidRPr="00984238">
        <w:rPr>
          <w:rFonts w:ascii="Arial" w:hAnsi="Arial"/>
          <w:sz w:val="24"/>
        </w:rPr>
        <w:t xml:space="preserve">sein. Zudem läuft man leicht Gefahr, den Wald vor lauter Bäumen nicht mehr zu sehen oder zu viel Energie in Optionen zu investieren, die sich letztlich als nicht zielführend erweisen. Im Rahmen des Seminars sollen daher Tipps gegeben werden, die helfen, Struktur in diesen Prozess zu bringen und eine gute Grundlage für einen gelungenen Berufs- oder Studieneinstieg zu schaffen. </w:t>
      </w:r>
    </w:p>
    <w:p w14:paraId="0E3DB774" w14:textId="494CBD6D" w:rsidR="00196C66" w:rsidRPr="00984238" w:rsidRDefault="00196C66" w:rsidP="00CC30D3">
      <w:pPr>
        <w:spacing w:after="120" w:line="276" w:lineRule="auto"/>
        <w:rPr>
          <w:rFonts w:ascii="Arial" w:hAnsi="Arial"/>
          <w:sz w:val="24"/>
        </w:rPr>
      </w:pPr>
      <w:r w:rsidRPr="00984238">
        <w:rPr>
          <w:rFonts w:ascii="Arial" w:hAnsi="Arial" w:cs="Arial"/>
          <w:sz w:val="24"/>
          <w:szCs w:val="24"/>
        </w:rPr>
        <w:t xml:space="preserve"> </w:t>
      </w:r>
      <w:r w:rsidRPr="00984238">
        <w:rPr>
          <w:rFonts w:ascii="Arial" w:hAnsi="Arial"/>
          <w:sz w:val="24"/>
        </w:rPr>
        <w:t>Sowohl bei der Berufs- und Studienberatung als auch bei der Stellensuche ist die Bundesagentur für Arbeit ein wichtiger Ansprech- und Unterstützungspartner.</w:t>
      </w:r>
    </w:p>
    <w:p w14:paraId="70B39509" w14:textId="77777777" w:rsidR="00196C66" w:rsidRPr="00984238" w:rsidRDefault="00196C66" w:rsidP="00CC30D3">
      <w:pPr>
        <w:spacing w:after="120" w:line="276" w:lineRule="auto"/>
        <w:rPr>
          <w:rFonts w:ascii="Arial" w:hAnsi="Arial"/>
          <w:sz w:val="24"/>
        </w:rPr>
      </w:pPr>
      <w:r w:rsidRPr="00984238">
        <w:rPr>
          <w:rFonts w:ascii="Arial" w:hAnsi="Arial"/>
          <w:sz w:val="24"/>
        </w:rPr>
        <w:t>Doch im Alltag gestaltet sich das Verhältnis zwischen Agentur und Kunden oftmals schwierig. Dies liegt nicht zuletzt daran, dass es auf beiden Seiten zu</w:t>
      </w:r>
    </w:p>
    <w:p w14:paraId="34696771" w14:textId="77777777" w:rsidR="00196C66" w:rsidRPr="00984238" w:rsidRDefault="00196C66" w:rsidP="00CC30D3">
      <w:pPr>
        <w:spacing w:after="120" w:line="276" w:lineRule="auto"/>
        <w:rPr>
          <w:rFonts w:ascii="Arial" w:hAnsi="Arial"/>
          <w:sz w:val="24"/>
        </w:rPr>
      </w:pPr>
      <w:r w:rsidRPr="00984238">
        <w:rPr>
          <w:rFonts w:ascii="Arial" w:hAnsi="Arial"/>
          <w:sz w:val="24"/>
        </w:rPr>
        <w:t>Missverständnissen und Fehlwahrnehmungen kommen kann, die die gemeinsame Zusammenarbeit belasten. Tobias Meyer, der selbst dreieinhalb Jahre in verschiedenen</w:t>
      </w:r>
    </w:p>
    <w:p w14:paraId="0A34FE5B" w14:textId="18E33C22" w:rsidR="00196C66" w:rsidRPr="00984238" w:rsidRDefault="00196C66" w:rsidP="00CC30D3">
      <w:pPr>
        <w:spacing w:after="120" w:line="276" w:lineRule="auto"/>
        <w:rPr>
          <w:rFonts w:ascii="Arial" w:hAnsi="Arial"/>
          <w:sz w:val="24"/>
        </w:rPr>
      </w:pPr>
      <w:r w:rsidRPr="00984238">
        <w:rPr>
          <w:rFonts w:ascii="Arial" w:hAnsi="Arial"/>
          <w:sz w:val="24"/>
        </w:rPr>
        <w:t>Positionen bei der Bundesagentur für Arbeit tätig war, wird daher ein wenig die Besonderheiten dieser Institution vorstellen. Er wird zudem Tipps geben, wie man sich als Kunde gegenüber der Agentur für Arbeit verhalten sollte, um die Chancen und Unterstützungsmöglichkeiten, die die Agentur bietet</w:t>
      </w:r>
      <w:r w:rsidR="00503BB5" w:rsidRPr="00984238">
        <w:rPr>
          <w:rFonts w:ascii="Arial" w:hAnsi="Arial"/>
          <w:sz w:val="24"/>
        </w:rPr>
        <w:t>,</w:t>
      </w:r>
      <w:r w:rsidRPr="00984238">
        <w:rPr>
          <w:rFonts w:ascii="Arial" w:hAnsi="Arial"/>
          <w:sz w:val="24"/>
        </w:rPr>
        <w:t xml:space="preserve"> optimal nutzen zu können.</w:t>
      </w:r>
    </w:p>
    <w:p w14:paraId="06E9B715" w14:textId="2313139A" w:rsidR="00272D94" w:rsidRDefault="00196C66" w:rsidP="00272D94">
      <w:pPr>
        <w:pStyle w:val="berschrift2"/>
      </w:pPr>
      <w:r w:rsidRPr="00984238">
        <w:t>Termin</w:t>
      </w:r>
      <w:r w:rsidR="00272D94">
        <w:t xml:space="preserve"> 2,</w:t>
      </w:r>
      <w:r w:rsidRPr="00984238">
        <w:t xml:space="preserve"> 17.08.2022 von 19:30 bis 21:00 Uhr </w:t>
      </w:r>
    </w:p>
    <w:p w14:paraId="3EA3FC6A" w14:textId="0CA7F949" w:rsidR="00196C66" w:rsidRPr="00984238" w:rsidRDefault="00272D94" w:rsidP="00CC30D3">
      <w:pPr>
        <w:spacing w:after="120" w:line="276" w:lineRule="auto"/>
        <w:rPr>
          <w:rFonts w:ascii="Arial" w:hAnsi="Arial" w:cs="Arial"/>
          <w:sz w:val="24"/>
          <w:szCs w:val="24"/>
        </w:rPr>
      </w:pPr>
      <w:r>
        <w:rPr>
          <w:rFonts w:ascii="Arial" w:hAnsi="Arial" w:cs="Arial"/>
          <w:sz w:val="24"/>
          <w:szCs w:val="24"/>
        </w:rPr>
        <w:t xml:space="preserve">An diesem Tag </w:t>
      </w:r>
      <w:r w:rsidR="00196C66" w:rsidRPr="00984238">
        <w:rPr>
          <w:rFonts w:ascii="Arial" w:hAnsi="Arial" w:cs="Arial"/>
          <w:sz w:val="24"/>
          <w:szCs w:val="24"/>
        </w:rPr>
        <w:t xml:space="preserve">soll es dann um konkrete Fördermöglichkeiten </w:t>
      </w:r>
      <w:r w:rsidR="003243FE" w:rsidRPr="00984238">
        <w:rPr>
          <w:rFonts w:ascii="Arial" w:hAnsi="Arial" w:cs="Arial"/>
          <w:sz w:val="24"/>
          <w:szCs w:val="24"/>
        </w:rPr>
        <w:t xml:space="preserve">für blinde und sehbehinderte Auszubildende/Arbeitnehmer gehen. Hier stellen sich eine Menge Fragen: </w:t>
      </w:r>
    </w:p>
    <w:p w14:paraId="01C0F7B3" w14:textId="6086B007" w:rsidR="003243FE" w:rsidRPr="00CC30D3" w:rsidRDefault="003243FE" w:rsidP="00CC30D3">
      <w:pPr>
        <w:pStyle w:val="berschrift3"/>
        <w:rPr>
          <w:rStyle w:val="Fett"/>
          <w:b/>
          <w:bCs w:val="0"/>
        </w:rPr>
      </w:pPr>
      <w:r w:rsidRPr="00CC30D3">
        <w:rPr>
          <w:rStyle w:val="Fett"/>
          <w:b/>
          <w:bCs w:val="0"/>
        </w:rPr>
        <w:t xml:space="preserve">Rechtliche Fragen rund um Ausbildung und Arbeitsplatz: </w:t>
      </w:r>
      <w:r w:rsidRPr="00CC30D3">
        <w:rPr>
          <w:rStyle w:val="Fett"/>
          <w:b/>
          <w:bCs w:val="0"/>
        </w:rPr>
        <w:br/>
        <w:t>Teilhabe</w:t>
      </w:r>
    </w:p>
    <w:p w14:paraId="62EB30A4"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Wie und unter welchen Voraussetzungen bekomme ich eine Assistenz?</w:t>
      </w:r>
    </w:p>
    <w:p w14:paraId="73B600A2"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Wie beantrage ich die Assistenz und an wen wende ich mich dafür?</w:t>
      </w:r>
    </w:p>
    <w:p w14:paraId="28433DC4"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Wie arbeite ich mit der Assistenz?</w:t>
      </w:r>
    </w:p>
    <w:p w14:paraId="36A545DF"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Welche Fähigkeiten sollte eine Assistenz haben und welche Fähigkeiten sollte ich selbst haben, um entsprechend mit der Assistenz arbeiten zu können?</w:t>
      </w:r>
    </w:p>
    <w:p w14:paraId="7D76424B" w14:textId="2A1BE7EB" w:rsidR="003243FE" w:rsidRPr="00CC30D3" w:rsidRDefault="003243FE" w:rsidP="00CC30D3">
      <w:pPr>
        <w:pStyle w:val="berschrift3"/>
        <w:rPr>
          <w:rStyle w:val="Fett"/>
          <w:b/>
          <w:bCs w:val="0"/>
        </w:rPr>
      </w:pPr>
      <w:r w:rsidRPr="00CC30D3">
        <w:rPr>
          <w:rStyle w:val="Fett"/>
          <w:b/>
          <w:bCs w:val="0"/>
        </w:rPr>
        <w:lastRenderedPageBreak/>
        <w:t>Nachteilsausgleich</w:t>
      </w:r>
    </w:p>
    <w:p w14:paraId="3CDA1F9F"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 xml:space="preserve">Was ist ein Nachteilsausgleich? </w:t>
      </w:r>
    </w:p>
    <w:p w14:paraId="16FBF1A7"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Welche Formen des Nachteilsausgleichs gibt es?</w:t>
      </w:r>
    </w:p>
    <w:p w14:paraId="5A7253CE"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 xml:space="preserve">Auf welche Formen des Nachteilsausgleichs habe ich einen Anspruch? </w:t>
      </w:r>
    </w:p>
    <w:p w14:paraId="6F05F241"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 xml:space="preserve">In welcher Form stelle ich einen Antrag auf Nachteilsausgleich? </w:t>
      </w:r>
    </w:p>
    <w:p w14:paraId="522BA172" w14:textId="342FFFAB" w:rsidR="003243FE"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An wen wende ich mich hinsichtlich der Gewährung des Nachteilsausgleichs?</w:t>
      </w:r>
    </w:p>
    <w:p w14:paraId="6EDD79BD" w14:textId="0B9CE104" w:rsidR="003243FE" w:rsidRPr="00CC30D3" w:rsidRDefault="003243FE" w:rsidP="00CC30D3">
      <w:pPr>
        <w:pStyle w:val="berschrift3"/>
        <w:rPr>
          <w:rStyle w:val="Fett"/>
          <w:b/>
          <w:bCs w:val="0"/>
        </w:rPr>
      </w:pPr>
      <w:r w:rsidRPr="00CC30D3">
        <w:rPr>
          <w:rStyle w:val="Fett"/>
          <w:b/>
          <w:bCs w:val="0"/>
        </w:rPr>
        <w:t>Hilfsmittel</w:t>
      </w:r>
    </w:p>
    <w:p w14:paraId="41943402"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 xml:space="preserve">Welche Hilfsmittel gibt es und an wen wende ich mich, um meinen individuellen Hilfsmittelbedarf zu ermitteln? (Beratung und Beratungsstellen)? </w:t>
      </w:r>
    </w:p>
    <w:p w14:paraId="6D9BFD60"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Welche Hilfsmittel benötige ich vor dem Hintergrund meiner Arbeitstechniken und aufgrund der Anforderungen meines Ausbildungs-/Arbeitsplatzes?</w:t>
      </w:r>
    </w:p>
    <w:p w14:paraId="1454451D" w14:textId="56C511F2" w:rsidR="003243FE"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Wie stelle ich einen Antrag auf Übernahme von Hilfsmittelkosten, welche Aspekte sollte dieser in den Blick nehmen und an wen wende ich mich zur Durchführung des Beantragungsverfahrens?</w:t>
      </w:r>
    </w:p>
    <w:p w14:paraId="2C9A2508" w14:textId="293F76D5" w:rsidR="00272D94" w:rsidRPr="00CC30D3" w:rsidRDefault="00272D94" w:rsidP="00CC30D3">
      <w:pPr>
        <w:pStyle w:val="berschrift3"/>
        <w:rPr>
          <w:rStyle w:val="Fett"/>
          <w:b/>
          <w:bCs w:val="0"/>
        </w:rPr>
      </w:pPr>
      <w:r w:rsidRPr="00CC30D3">
        <w:rPr>
          <w:rStyle w:val="Fett"/>
          <w:b/>
          <w:bCs w:val="0"/>
        </w:rPr>
        <w:t>Außerdem</w:t>
      </w:r>
    </w:p>
    <w:p w14:paraId="7FEC191C" w14:textId="75FAABB5"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Welche Rechte habe ich in Bezug auf Hilfsmittel, Assistenz und Nachteilsausgleiche?</w:t>
      </w:r>
    </w:p>
    <w:p w14:paraId="1F8C547D" w14:textId="77777777" w:rsidR="003243FE" w:rsidRPr="00984238" w:rsidRDefault="003243FE" w:rsidP="00CC30D3">
      <w:pPr>
        <w:pStyle w:val="Listenabsatz"/>
        <w:numPr>
          <w:ilvl w:val="0"/>
          <w:numId w:val="4"/>
        </w:numPr>
        <w:spacing w:after="0" w:line="276" w:lineRule="auto"/>
        <w:rPr>
          <w:rFonts w:ascii="Arial" w:hAnsi="Arial"/>
          <w:sz w:val="24"/>
        </w:rPr>
      </w:pPr>
      <w:r w:rsidRPr="00984238">
        <w:rPr>
          <w:rFonts w:ascii="Arial" w:hAnsi="Arial"/>
          <w:sz w:val="24"/>
        </w:rPr>
        <w:t>Welche Förderungsmöglichkeiten gibt es (Integrations-/Inklusionsämter, Integrationsfachdienste, Bafög)?</w:t>
      </w:r>
    </w:p>
    <w:p w14:paraId="1705A142" w14:textId="61277805" w:rsidR="003454CA" w:rsidRPr="00CC30D3" w:rsidRDefault="003243FE" w:rsidP="00CC30D3">
      <w:pPr>
        <w:pStyle w:val="Listenabsatz"/>
        <w:numPr>
          <w:ilvl w:val="0"/>
          <w:numId w:val="4"/>
        </w:numPr>
        <w:spacing w:after="120" w:line="276" w:lineRule="auto"/>
        <w:ind w:left="714" w:hanging="357"/>
        <w:rPr>
          <w:rFonts w:ascii="Arial" w:hAnsi="Arial"/>
          <w:sz w:val="24"/>
        </w:rPr>
      </w:pPr>
      <w:r w:rsidRPr="00984238">
        <w:rPr>
          <w:rFonts w:ascii="Arial" w:hAnsi="Arial"/>
          <w:sz w:val="24"/>
        </w:rPr>
        <w:t>Welche Ansprechpartner*innen habe ich bei rechtlichen Fragen?</w:t>
      </w:r>
    </w:p>
    <w:p w14:paraId="05BE77CC" w14:textId="1887D059" w:rsidR="003243FE" w:rsidRPr="00984238" w:rsidRDefault="003243FE" w:rsidP="00CC30D3">
      <w:pPr>
        <w:spacing w:after="120" w:line="276" w:lineRule="auto"/>
        <w:rPr>
          <w:rFonts w:ascii="Arial" w:hAnsi="Arial" w:cs="Arial"/>
          <w:sz w:val="24"/>
          <w:szCs w:val="24"/>
        </w:rPr>
      </w:pPr>
      <w:r w:rsidRPr="00984238">
        <w:rPr>
          <w:rFonts w:ascii="Arial" w:hAnsi="Arial" w:cs="Arial"/>
          <w:sz w:val="24"/>
          <w:szCs w:val="24"/>
        </w:rPr>
        <w:t xml:space="preserve">Diese Fragen wollen wir zusammen mit </w:t>
      </w:r>
      <w:r w:rsidRPr="00272D94">
        <w:rPr>
          <w:rFonts w:ascii="Arial" w:hAnsi="Arial" w:cs="Arial"/>
          <w:b/>
          <w:sz w:val="24"/>
          <w:szCs w:val="24"/>
        </w:rPr>
        <w:t>Herrn Michael Nachtiga</w:t>
      </w:r>
      <w:r w:rsidR="00C9167D" w:rsidRPr="00272D94">
        <w:rPr>
          <w:rFonts w:ascii="Arial" w:hAnsi="Arial" w:cs="Arial"/>
          <w:b/>
          <w:sz w:val="24"/>
          <w:szCs w:val="24"/>
        </w:rPr>
        <w:t>l</w:t>
      </w:r>
      <w:r w:rsidRPr="00272D94">
        <w:rPr>
          <w:rFonts w:ascii="Arial" w:hAnsi="Arial" w:cs="Arial"/>
          <w:b/>
          <w:sz w:val="24"/>
          <w:szCs w:val="24"/>
        </w:rPr>
        <w:t>l</w:t>
      </w:r>
      <w:r w:rsidRPr="00984238">
        <w:rPr>
          <w:rFonts w:ascii="Arial" w:hAnsi="Arial" w:cs="Arial"/>
          <w:sz w:val="24"/>
          <w:szCs w:val="24"/>
        </w:rPr>
        <w:t>, Reha</w:t>
      </w:r>
      <w:r w:rsidR="00C9167D" w:rsidRPr="00984238">
        <w:rPr>
          <w:rFonts w:ascii="Arial" w:hAnsi="Arial" w:cs="Arial"/>
          <w:sz w:val="24"/>
          <w:szCs w:val="24"/>
        </w:rPr>
        <w:t>-Be</w:t>
      </w:r>
      <w:r w:rsidRPr="00984238">
        <w:rPr>
          <w:rFonts w:ascii="Arial" w:hAnsi="Arial" w:cs="Arial"/>
          <w:sz w:val="24"/>
          <w:szCs w:val="24"/>
        </w:rPr>
        <w:t>rater und Sachbearbeiter bei der Agentur für Arbeit Gießen</w:t>
      </w:r>
      <w:r w:rsidR="00C9167D" w:rsidRPr="00984238">
        <w:rPr>
          <w:rFonts w:ascii="Arial" w:hAnsi="Arial" w:cs="Arial"/>
          <w:sz w:val="24"/>
          <w:szCs w:val="24"/>
        </w:rPr>
        <w:t>,</w:t>
      </w:r>
      <w:r w:rsidRPr="00984238">
        <w:rPr>
          <w:rFonts w:ascii="Arial" w:hAnsi="Arial" w:cs="Arial"/>
          <w:sz w:val="24"/>
          <w:szCs w:val="24"/>
        </w:rPr>
        <w:t xml:space="preserve"> </w:t>
      </w:r>
      <w:r w:rsidR="00C9167D" w:rsidRPr="00984238">
        <w:rPr>
          <w:rFonts w:ascii="Arial" w:hAnsi="Arial" w:cs="Arial"/>
          <w:sz w:val="24"/>
          <w:szCs w:val="24"/>
        </w:rPr>
        <w:t xml:space="preserve">näher beleuchten. </w:t>
      </w:r>
    </w:p>
    <w:p w14:paraId="2030619B" w14:textId="2D50AC51" w:rsidR="005E1792" w:rsidRPr="00984238" w:rsidRDefault="005E1792" w:rsidP="00CC30D3">
      <w:pPr>
        <w:spacing w:after="120" w:line="276" w:lineRule="auto"/>
        <w:rPr>
          <w:rFonts w:ascii="Arial" w:hAnsi="Arial" w:cs="Arial"/>
          <w:sz w:val="24"/>
          <w:szCs w:val="24"/>
        </w:rPr>
      </w:pPr>
      <w:r w:rsidRPr="00984238">
        <w:rPr>
          <w:rFonts w:ascii="Arial" w:hAnsi="Arial" w:cs="Arial"/>
          <w:sz w:val="24"/>
          <w:szCs w:val="24"/>
        </w:rPr>
        <w:t>Natürlich ist</w:t>
      </w:r>
      <w:r w:rsidR="00B66A4D" w:rsidRPr="00984238">
        <w:rPr>
          <w:rFonts w:ascii="Arial" w:hAnsi="Arial" w:cs="Arial"/>
          <w:sz w:val="24"/>
          <w:szCs w:val="24"/>
        </w:rPr>
        <w:t xml:space="preserve"> jeweils</w:t>
      </w:r>
      <w:r w:rsidRPr="00984238">
        <w:rPr>
          <w:rFonts w:ascii="Arial" w:hAnsi="Arial" w:cs="Arial"/>
          <w:sz w:val="24"/>
          <w:szCs w:val="24"/>
        </w:rPr>
        <w:t xml:space="preserve"> </w:t>
      </w:r>
      <w:r w:rsidR="006438C1" w:rsidRPr="00984238">
        <w:rPr>
          <w:rFonts w:ascii="Arial" w:hAnsi="Arial" w:cs="Arial"/>
          <w:sz w:val="24"/>
          <w:szCs w:val="24"/>
        </w:rPr>
        <w:t xml:space="preserve">im Anschluss </w:t>
      </w:r>
      <w:r w:rsidRPr="00984238">
        <w:rPr>
          <w:rFonts w:ascii="Arial" w:hAnsi="Arial" w:cs="Arial"/>
          <w:sz w:val="24"/>
          <w:szCs w:val="24"/>
        </w:rPr>
        <w:t xml:space="preserve">Platz für individuelle Fragen, die </w:t>
      </w:r>
      <w:r w:rsidR="006438C1" w:rsidRPr="00984238">
        <w:rPr>
          <w:rFonts w:ascii="Arial" w:hAnsi="Arial" w:cs="Arial"/>
          <w:sz w:val="24"/>
          <w:szCs w:val="24"/>
        </w:rPr>
        <w:t xml:space="preserve">Euch </w:t>
      </w:r>
      <w:r w:rsidRPr="00984238">
        <w:rPr>
          <w:rFonts w:ascii="Arial" w:hAnsi="Arial" w:cs="Arial"/>
          <w:sz w:val="24"/>
          <w:szCs w:val="24"/>
        </w:rPr>
        <w:t xml:space="preserve">zu diesen Themen bewegen. </w:t>
      </w:r>
    </w:p>
    <w:p w14:paraId="4D6B57A1" w14:textId="0AEF6BEE" w:rsidR="006438C1" w:rsidRPr="00984238" w:rsidRDefault="00BC78A4" w:rsidP="001C1E2F">
      <w:pPr>
        <w:spacing w:before="240" w:after="120" w:line="276" w:lineRule="auto"/>
        <w:rPr>
          <w:rFonts w:ascii="Arial" w:hAnsi="Arial" w:cs="Arial"/>
          <w:sz w:val="24"/>
          <w:szCs w:val="24"/>
        </w:rPr>
      </w:pPr>
      <w:r w:rsidRPr="00984238">
        <w:rPr>
          <w:rFonts w:ascii="Arial" w:hAnsi="Arial" w:cs="Arial"/>
          <w:sz w:val="24"/>
          <w:szCs w:val="24"/>
        </w:rPr>
        <w:t xml:space="preserve">Das Seminar wird von der Fachgruppe Studium und Ausbildung des Deutschen Vereins der Blinden und Sehbehinderten in Studium und Beruf </w:t>
      </w:r>
      <w:r w:rsidR="00503BB5" w:rsidRPr="00984238">
        <w:rPr>
          <w:rFonts w:ascii="Arial" w:hAnsi="Arial" w:cs="Arial"/>
          <w:sz w:val="24"/>
          <w:szCs w:val="24"/>
        </w:rPr>
        <w:t xml:space="preserve">e.V. </w:t>
      </w:r>
      <w:r w:rsidRPr="00984238">
        <w:rPr>
          <w:rFonts w:ascii="Arial" w:hAnsi="Arial" w:cs="Arial"/>
          <w:sz w:val="24"/>
          <w:szCs w:val="24"/>
        </w:rPr>
        <w:t xml:space="preserve">(DVBS) </w:t>
      </w:r>
      <w:r w:rsidR="00C84811" w:rsidRPr="00984238">
        <w:rPr>
          <w:rFonts w:ascii="Arial" w:hAnsi="Arial" w:cs="Arial"/>
          <w:sz w:val="24"/>
          <w:szCs w:val="24"/>
        </w:rPr>
        <w:t xml:space="preserve">angeboten und durchgeführt. </w:t>
      </w:r>
    </w:p>
    <w:p w14:paraId="64A46D8A" w14:textId="764AEB87" w:rsidR="003454CA" w:rsidRPr="001C1E2F" w:rsidRDefault="005923FB" w:rsidP="001C1E2F">
      <w:pPr>
        <w:spacing w:before="240" w:after="240" w:line="276" w:lineRule="auto"/>
        <w:rPr>
          <w:rFonts w:ascii="Arial" w:hAnsi="Arial" w:cs="Arial"/>
          <w:b/>
          <w:sz w:val="24"/>
          <w:szCs w:val="24"/>
        </w:rPr>
      </w:pPr>
      <w:r w:rsidRPr="00272D94">
        <w:rPr>
          <w:rFonts w:ascii="Arial" w:hAnsi="Arial" w:cs="Arial"/>
          <w:b/>
          <w:sz w:val="24"/>
          <w:szCs w:val="24"/>
        </w:rPr>
        <w:t>Anmeldungen werden bis zum 0</w:t>
      </w:r>
      <w:r w:rsidR="00C9167D" w:rsidRPr="00272D94">
        <w:rPr>
          <w:rFonts w:ascii="Arial" w:hAnsi="Arial" w:cs="Arial"/>
          <w:b/>
          <w:sz w:val="24"/>
          <w:szCs w:val="24"/>
        </w:rPr>
        <w:t>8</w:t>
      </w:r>
      <w:r w:rsidRPr="00272D94">
        <w:rPr>
          <w:rFonts w:ascii="Arial" w:hAnsi="Arial" w:cs="Arial"/>
          <w:b/>
          <w:sz w:val="24"/>
          <w:szCs w:val="24"/>
        </w:rPr>
        <w:t>.0</w:t>
      </w:r>
      <w:r w:rsidR="00C9167D" w:rsidRPr="00272D94">
        <w:rPr>
          <w:rFonts w:ascii="Arial" w:hAnsi="Arial" w:cs="Arial"/>
          <w:b/>
          <w:sz w:val="24"/>
          <w:szCs w:val="24"/>
        </w:rPr>
        <w:t>8</w:t>
      </w:r>
      <w:r w:rsidRPr="00272D94">
        <w:rPr>
          <w:rFonts w:ascii="Arial" w:hAnsi="Arial" w:cs="Arial"/>
          <w:b/>
          <w:sz w:val="24"/>
          <w:szCs w:val="24"/>
        </w:rPr>
        <w:t>.202</w:t>
      </w:r>
      <w:r w:rsidR="00C9167D" w:rsidRPr="00272D94">
        <w:rPr>
          <w:rFonts w:ascii="Arial" w:hAnsi="Arial" w:cs="Arial"/>
          <w:b/>
          <w:sz w:val="24"/>
          <w:szCs w:val="24"/>
        </w:rPr>
        <w:t>2</w:t>
      </w:r>
      <w:r w:rsidRPr="00272D94">
        <w:rPr>
          <w:rFonts w:ascii="Arial" w:hAnsi="Arial" w:cs="Arial"/>
          <w:b/>
          <w:sz w:val="24"/>
          <w:szCs w:val="24"/>
        </w:rPr>
        <w:t xml:space="preserve"> von Birgit Stolz unter der Mailadresse </w:t>
      </w:r>
      <w:hyperlink r:id="rId7" w:history="1">
        <w:r w:rsidRPr="00272D94">
          <w:rPr>
            <w:rStyle w:val="Hyperlink"/>
            <w:rFonts w:ascii="Arial" w:hAnsi="Arial" w:cs="Arial"/>
            <w:b/>
            <w:sz w:val="24"/>
            <w:szCs w:val="24"/>
          </w:rPr>
          <w:t>stolz@dvbs-online.de</w:t>
        </w:r>
      </w:hyperlink>
      <w:r w:rsidRPr="00272D94">
        <w:rPr>
          <w:rFonts w:ascii="Arial" w:hAnsi="Arial" w:cs="Arial"/>
          <w:b/>
          <w:sz w:val="24"/>
          <w:szCs w:val="24"/>
        </w:rPr>
        <w:t xml:space="preserve"> entgegengenommen.</w:t>
      </w:r>
      <w:r w:rsidR="00C9167D" w:rsidRPr="00272D94">
        <w:rPr>
          <w:rFonts w:ascii="Arial" w:hAnsi="Arial" w:cs="Arial"/>
          <w:b/>
          <w:sz w:val="24"/>
          <w:szCs w:val="24"/>
        </w:rPr>
        <w:t xml:space="preserve"> Die Seminarveranstaltungen werden online via Zoom stattfinden. Die Einwahldaten werden den angemeldeten Teilnehmer*innen nach Ablauf der Anmeldefrist rechtzeitig per Mail zugehen.</w:t>
      </w:r>
    </w:p>
    <w:p w14:paraId="65C6D102" w14:textId="7B93F5D5" w:rsidR="003454CA" w:rsidRDefault="00B66A4D" w:rsidP="001C1E2F">
      <w:pPr>
        <w:spacing w:after="120" w:line="276" w:lineRule="auto"/>
        <w:rPr>
          <w:rFonts w:ascii="Arial" w:hAnsi="Arial" w:cs="Arial"/>
          <w:sz w:val="24"/>
          <w:szCs w:val="24"/>
        </w:rPr>
      </w:pPr>
      <w:r w:rsidRPr="00984238">
        <w:rPr>
          <w:rFonts w:ascii="Arial" w:hAnsi="Arial" w:cs="Arial"/>
          <w:sz w:val="24"/>
          <w:szCs w:val="24"/>
        </w:rPr>
        <w:t>Wir hoffen auf eine rege Teilnahme und verbleiben mit herzlichen Grüßen</w:t>
      </w:r>
      <w:r w:rsidR="003454CA">
        <w:rPr>
          <w:rFonts w:ascii="Arial" w:hAnsi="Arial" w:cs="Arial"/>
          <w:sz w:val="24"/>
          <w:szCs w:val="24"/>
        </w:rPr>
        <w:t>,</w:t>
      </w:r>
    </w:p>
    <w:p w14:paraId="238B08CB" w14:textId="62EAD3A8" w:rsidR="00B66A4D" w:rsidRPr="00984238" w:rsidRDefault="00B66A4D" w:rsidP="001C1E2F">
      <w:pPr>
        <w:spacing w:after="120" w:line="276" w:lineRule="auto"/>
        <w:rPr>
          <w:rFonts w:ascii="Arial" w:hAnsi="Arial"/>
          <w:sz w:val="24"/>
        </w:rPr>
      </w:pPr>
      <w:r w:rsidRPr="00984238">
        <w:rPr>
          <w:rFonts w:ascii="Arial" w:hAnsi="Arial" w:cs="Arial"/>
          <w:sz w:val="24"/>
          <w:szCs w:val="24"/>
        </w:rPr>
        <w:t xml:space="preserve">Euer Leitungsteam der Fachgruppe Studium und Ausbildung des DVBS </w:t>
      </w:r>
    </w:p>
    <w:sectPr w:rsidR="00B66A4D" w:rsidRPr="00984238" w:rsidSect="00CC30D3">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EB2FD" w14:textId="77777777" w:rsidR="00FD4E2E" w:rsidRDefault="00FD4E2E" w:rsidP="00272D94">
      <w:r>
        <w:separator/>
      </w:r>
    </w:p>
  </w:endnote>
  <w:endnote w:type="continuationSeparator" w:id="0">
    <w:p w14:paraId="288DA16C" w14:textId="77777777" w:rsidR="00FD4E2E" w:rsidRDefault="00FD4E2E" w:rsidP="002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F0F66" w14:textId="77777777" w:rsidR="00FD4E2E" w:rsidRDefault="00FD4E2E" w:rsidP="00272D94">
      <w:r>
        <w:separator/>
      </w:r>
    </w:p>
  </w:footnote>
  <w:footnote w:type="continuationSeparator" w:id="0">
    <w:p w14:paraId="3EB37FDF" w14:textId="77777777" w:rsidR="00FD4E2E" w:rsidRDefault="00FD4E2E" w:rsidP="0027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71C30"/>
    <w:multiLevelType w:val="hybridMultilevel"/>
    <w:tmpl w:val="0A30521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04D2B21"/>
    <w:multiLevelType w:val="hybridMultilevel"/>
    <w:tmpl w:val="E0C8D7EE"/>
    <w:lvl w:ilvl="0" w:tplc="55DEBA8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4DB60688"/>
    <w:multiLevelType w:val="hybridMultilevel"/>
    <w:tmpl w:val="F07685A0"/>
    <w:lvl w:ilvl="0" w:tplc="31FAA43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CCC2150"/>
    <w:multiLevelType w:val="hybridMultilevel"/>
    <w:tmpl w:val="4EFA31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863589403">
    <w:abstractNumId w:val="0"/>
  </w:num>
  <w:num w:numId="2" w16cid:durableId="1386102774">
    <w:abstractNumId w:val="3"/>
  </w:num>
  <w:num w:numId="3" w16cid:durableId="1901750829">
    <w:abstractNumId w:val="2"/>
  </w:num>
  <w:num w:numId="4" w16cid:durableId="310311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8A4"/>
    <w:rsid w:val="000C283B"/>
    <w:rsid w:val="00153184"/>
    <w:rsid w:val="001557B7"/>
    <w:rsid w:val="00196C66"/>
    <w:rsid w:val="001B6DD5"/>
    <w:rsid w:val="001C1E2F"/>
    <w:rsid w:val="002151EC"/>
    <w:rsid w:val="00272D94"/>
    <w:rsid w:val="003243FE"/>
    <w:rsid w:val="003454CA"/>
    <w:rsid w:val="003D0697"/>
    <w:rsid w:val="00401724"/>
    <w:rsid w:val="00503BB5"/>
    <w:rsid w:val="00526B8E"/>
    <w:rsid w:val="005923FB"/>
    <w:rsid w:val="005C3389"/>
    <w:rsid w:val="005E1792"/>
    <w:rsid w:val="006438C1"/>
    <w:rsid w:val="00916C5D"/>
    <w:rsid w:val="009765D4"/>
    <w:rsid w:val="00984238"/>
    <w:rsid w:val="00B66A4D"/>
    <w:rsid w:val="00BC78A4"/>
    <w:rsid w:val="00C84811"/>
    <w:rsid w:val="00C9167D"/>
    <w:rsid w:val="00CC30D3"/>
    <w:rsid w:val="00D41ACB"/>
    <w:rsid w:val="00F53311"/>
    <w:rsid w:val="00F54412"/>
    <w:rsid w:val="00F73029"/>
    <w:rsid w:val="00F80852"/>
    <w:rsid w:val="00FD4E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4FEAC"/>
  <w15:chartTrackingRefBased/>
  <w15:docId w15:val="{9D8D757E-C001-4AD3-A12B-5E12932C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78A4"/>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CC30D3"/>
    <w:pPr>
      <w:keepNext/>
      <w:keepLines/>
      <w:spacing w:before="120" w:after="240"/>
      <w:outlineLvl w:val="0"/>
    </w:pPr>
    <w:rPr>
      <w:rFonts w:ascii="Arial" w:eastAsiaTheme="majorEastAsia" w:hAnsi="Arial" w:cstheme="majorBidi"/>
      <w:b/>
      <w:sz w:val="32"/>
      <w:szCs w:val="32"/>
    </w:rPr>
  </w:style>
  <w:style w:type="paragraph" w:styleId="berschrift2">
    <w:name w:val="heading 2"/>
    <w:basedOn w:val="Standard"/>
    <w:link w:val="berschrift2Zchn"/>
    <w:uiPriority w:val="9"/>
    <w:unhideWhenUsed/>
    <w:qFormat/>
    <w:rsid w:val="00CC30D3"/>
    <w:pPr>
      <w:spacing w:before="120" w:after="120" w:line="276" w:lineRule="auto"/>
      <w:outlineLvl w:val="1"/>
    </w:pPr>
    <w:rPr>
      <w:rFonts w:ascii="Arial" w:hAnsi="Arial" w:cs="Arial"/>
      <w:b/>
      <w:bCs/>
      <w:sz w:val="24"/>
      <w:szCs w:val="24"/>
    </w:rPr>
  </w:style>
  <w:style w:type="paragraph" w:styleId="berschrift3">
    <w:name w:val="heading 3"/>
    <w:basedOn w:val="Standard"/>
    <w:next w:val="Standard"/>
    <w:link w:val="berschrift3Zchn"/>
    <w:uiPriority w:val="9"/>
    <w:unhideWhenUsed/>
    <w:qFormat/>
    <w:rsid w:val="001C1E2F"/>
    <w:pPr>
      <w:keepNext/>
      <w:keepLines/>
      <w:spacing w:before="120" w:after="120" w:line="276" w:lineRule="auto"/>
      <w:outlineLvl w:val="2"/>
    </w:pPr>
    <w:rPr>
      <w:rFonts w:ascii="Arial" w:eastAsiaTheme="majorEastAsia" w:hAnsi="Arial" w:cstheme="majorBidi"/>
      <w:b/>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CC30D3"/>
    <w:rPr>
      <w:rFonts w:ascii="Arial" w:hAnsi="Arial" w:cs="Arial"/>
      <w:b/>
      <w:bCs/>
      <w:sz w:val="24"/>
      <w:szCs w:val="24"/>
    </w:rPr>
  </w:style>
  <w:style w:type="character" w:styleId="Hyperlink">
    <w:name w:val="Hyperlink"/>
    <w:basedOn w:val="Absatz-Standardschriftart"/>
    <w:uiPriority w:val="99"/>
    <w:unhideWhenUsed/>
    <w:rsid w:val="00BC78A4"/>
    <w:rPr>
      <w:color w:val="0000FF"/>
      <w:u w:val="single"/>
    </w:rPr>
  </w:style>
  <w:style w:type="paragraph" w:styleId="Listenabsatz">
    <w:name w:val="List Paragraph"/>
    <w:basedOn w:val="Standard"/>
    <w:uiPriority w:val="34"/>
    <w:qFormat/>
    <w:rsid w:val="00BC78A4"/>
    <w:pPr>
      <w:spacing w:after="160" w:line="252" w:lineRule="auto"/>
      <w:ind w:left="720"/>
      <w:contextualSpacing/>
    </w:pPr>
  </w:style>
  <w:style w:type="character" w:customStyle="1" w:styleId="NichtaufgelsteErwhnung1">
    <w:name w:val="Nicht aufgelöste Erwähnung1"/>
    <w:basedOn w:val="Absatz-Standardschriftart"/>
    <w:uiPriority w:val="99"/>
    <w:semiHidden/>
    <w:unhideWhenUsed/>
    <w:rsid w:val="00C84811"/>
    <w:rPr>
      <w:color w:val="605E5C"/>
      <w:shd w:val="clear" w:color="auto" w:fill="E1DFDD"/>
    </w:rPr>
  </w:style>
  <w:style w:type="paragraph" w:styleId="Kopfzeile">
    <w:name w:val="header"/>
    <w:basedOn w:val="Standard"/>
    <w:link w:val="KopfzeileZchn"/>
    <w:uiPriority w:val="99"/>
    <w:unhideWhenUsed/>
    <w:rsid w:val="00272D94"/>
    <w:pPr>
      <w:tabs>
        <w:tab w:val="center" w:pos="4536"/>
        <w:tab w:val="right" w:pos="9072"/>
      </w:tabs>
    </w:pPr>
  </w:style>
  <w:style w:type="character" w:customStyle="1" w:styleId="KopfzeileZchn">
    <w:name w:val="Kopfzeile Zchn"/>
    <w:basedOn w:val="Absatz-Standardschriftart"/>
    <w:link w:val="Kopfzeile"/>
    <w:uiPriority w:val="99"/>
    <w:rsid w:val="00272D94"/>
    <w:rPr>
      <w:rFonts w:ascii="Calibri" w:hAnsi="Calibri" w:cs="Calibri"/>
    </w:rPr>
  </w:style>
  <w:style w:type="paragraph" w:styleId="Fuzeile">
    <w:name w:val="footer"/>
    <w:basedOn w:val="Standard"/>
    <w:link w:val="FuzeileZchn"/>
    <w:uiPriority w:val="99"/>
    <w:unhideWhenUsed/>
    <w:rsid w:val="00272D94"/>
    <w:pPr>
      <w:tabs>
        <w:tab w:val="center" w:pos="4536"/>
        <w:tab w:val="right" w:pos="9072"/>
      </w:tabs>
    </w:pPr>
  </w:style>
  <w:style w:type="character" w:customStyle="1" w:styleId="FuzeileZchn">
    <w:name w:val="Fußzeile Zchn"/>
    <w:basedOn w:val="Absatz-Standardschriftart"/>
    <w:link w:val="Fuzeile"/>
    <w:uiPriority w:val="99"/>
    <w:rsid w:val="00272D94"/>
    <w:rPr>
      <w:rFonts w:ascii="Calibri" w:hAnsi="Calibri" w:cs="Calibri"/>
    </w:rPr>
  </w:style>
  <w:style w:type="character" w:styleId="Hervorhebung">
    <w:name w:val="Emphasis"/>
    <w:basedOn w:val="Absatz-Standardschriftart"/>
    <w:uiPriority w:val="20"/>
    <w:qFormat/>
    <w:rsid w:val="00272D94"/>
    <w:rPr>
      <w:i/>
      <w:iCs/>
    </w:rPr>
  </w:style>
  <w:style w:type="character" w:styleId="Fett">
    <w:name w:val="Strong"/>
    <w:basedOn w:val="Absatz-Standardschriftart"/>
    <w:uiPriority w:val="22"/>
    <w:qFormat/>
    <w:rsid w:val="00272D94"/>
    <w:rPr>
      <w:b/>
      <w:bCs/>
    </w:rPr>
  </w:style>
  <w:style w:type="character" w:customStyle="1" w:styleId="berschrift1Zchn">
    <w:name w:val="Überschrift 1 Zchn"/>
    <w:basedOn w:val="Absatz-Standardschriftart"/>
    <w:link w:val="berschrift1"/>
    <w:uiPriority w:val="9"/>
    <w:rsid w:val="00CC30D3"/>
    <w:rPr>
      <w:rFonts w:ascii="Arial" w:eastAsiaTheme="majorEastAsia" w:hAnsi="Arial" w:cstheme="majorBidi"/>
      <w:b/>
      <w:sz w:val="32"/>
      <w:szCs w:val="32"/>
    </w:rPr>
  </w:style>
  <w:style w:type="character" w:customStyle="1" w:styleId="berschrift3Zchn">
    <w:name w:val="Überschrift 3 Zchn"/>
    <w:basedOn w:val="Absatz-Standardschriftart"/>
    <w:link w:val="berschrift3"/>
    <w:uiPriority w:val="9"/>
    <w:rsid w:val="001C1E2F"/>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30219">
      <w:bodyDiv w:val="1"/>
      <w:marLeft w:val="0"/>
      <w:marRight w:val="0"/>
      <w:marTop w:val="0"/>
      <w:marBottom w:val="0"/>
      <w:divBdr>
        <w:top w:val="none" w:sz="0" w:space="0" w:color="auto"/>
        <w:left w:val="none" w:sz="0" w:space="0" w:color="auto"/>
        <w:bottom w:val="none" w:sz="0" w:space="0" w:color="auto"/>
        <w:right w:val="none" w:sz="0" w:space="0" w:color="auto"/>
      </w:divBdr>
    </w:div>
    <w:div w:id="112789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olz@dvbs-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Gürler</dc:creator>
  <cp:keywords/>
  <dc:description/>
  <cp:lastModifiedBy>Christian Axnick</cp:lastModifiedBy>
  <cp:revision>3</cp:revision>
  <cp:lastPrinted>2022-07-25T08:06:00Z</cp:lastPrinted>
  <dcterms:created xsi:type="dcterms:W3CDTF">2022-07-25T09:28:00Z</dcterms:created>
  <dcterms:modified xsi:type="dcterms:W3CDTF">2022-07-25T12:57:00Z</dcterms:modified>
</cp:coreProperties>
</file>