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D723" w14:textId="58BEFE5E" w:rsidR="006E69A6" w:rsidRDefault="006E69A6" w:rsidP="006E69A6">
      <w:pPr>
        <w:pStyle w:val="berschrift1"/>
        <w:rPr>
          <w:sz w:val="24"/>
          <w:szCs w:val="24"/>
        </w:rPr>
      </w:pPr>
      <w:r w:rsidRPr="00BA4557">
        <w:rPr>
          <w:noProof/>
        </w:rPr>
        <w:drawing>
          <wp:inline distT="0" distB="0" distL="0" distR="0" wp14:anchorId="04FE4F57" wp14:editId="5C71A402">
            <wp:extent cx="1924050" cy="476250"/>
            <wp:effectExtent l="0" t="0" r="0" b="0"/>
            <wp:docPr id="1" name="Grafik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VBS"/>
                    <pic:cNvPicPr>
                      <a:picLocks noChangeAspect="1" noChangeArrowheads="1"/>
                    </pic:cNvPicPr>
                  </pic:nvPicPr>
                  <pic:blipFill>
                    <a:blip r:embed="rId6">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130746BF" w14:textId="1FD6AC26" w:rsidR="006E69A6" w:rsidRDefault="006E69A6" w:rsidP="006E69A6">
      <w:pPr>
        <w:pStyle w:val="berschrift1"/>
        <w:spacing w:before="0" w:after="0"/>
        <w:rPr>
          <w:sz w:val="24"/>
          <w:szCs w:val="24"/>
        </w:rPr>
      </w:pPr>
      <w:r w:rsidRPr="00E41BB7">
        <w:rPr>
          <w:sz w:val="24"/>
          <w:szCs w:val="24"/>
        </w:rPr>
        <w:t xml:space="preserve">Deutscher Verein der Blinden und Sehbehinderten in Studium und Beruf e.V. Frauenbergstraße 8 </w:t>
      </w:r>
    </w:p>
    <w:p w14:paraId="44B8D2EC" w14:textId="77777777" w:rsidR="006E69A6" w:rsidRDefault="006E69A6" w:rsidP="006E69A6">
      <w:pPr>
        <w:pStyle w:val="berschrift1"/>
        <w:spacing w:before="0" w:after="0"/>
        <w:rPr>
          <w:sz w:val="24"/>
          <w:szCs w:val="24"/>
        </w:rPr>
      </w:pPr>
      <w:r w:rsidRPr="00E41BB7">
        <w:rPr>
          <w:sz w:val="24"/>
          <w:szCs w:val="24"/>
        </w:rPr>
        <w:t>35039 Marburg</w:t>
      </w:r>
    </w:p>
    <w:p w14:paraId="45C9DAC7" w14:textId="77777777" w:rsidR="006E69A6" w:rsidRDefault="006E69A6" w:rsidP="006E69A6">
      <w:pPr>
        <w:pStyle w:val="berschrift1"/>
        <w:spacing w:before="0" w:after="0"/>
        <w:rPr>
          <w:sz w:val="24"/>
          <w:szCs w:val="24"/>
        </w:rPr>
      </w:pPr>
      <w:r w:rsidRPr="00E41BB7">
        <w:rPr>
          <w:sz w:val="24"/>
          <w:szCs w:val="24"/>
        </w:rPr>
        <w:t>Telefon 06421 94888</w:t>
      </w:r>
      <w:r>
        <w:rPr>
          <w:sz w:val="24"/>
          <w:szCs w:val="24"/>
        </w:rPr>
        <w:t xml:space="preserve"> 0</w:t>
      </w:r>
    </w:p>
    <w:p w14:paraId="300CC414" w14:textId="3981DB61" w:rsidR="006E69A6" w:rsidRPr="006E69A6" w:rsidRDefault="006E69A6" w:rsidP="006E69A6">
      <w:pPr>
        <w:pStyle w:val="berschrift1"/>
        <w:spacing w:before="120" w:after="0"/>
        <w:rPr>
          <w:b w:val="0"/>
          <w:bCs/>
          <w:sz w:val="24"/>
          <w:szCs w:val="24"/>
        </w:rPr>
      </w:pPr>
      <w:r w:rsidRPr="006E69A6">
        <w:rPr>
          <w:b w:val="0"/>
          <w:bCs/>
          <w:sz w:val="24"/>
          <w:szCs w:val="24"/>
        </w:rPr>
        <w:t>Fachgruppe Soziale Berufe und Psychologie</w:t>
      </w:r>
    </w:p>
    <w:p w14:paraId="22910A8E" w14:textId="3E031EBA" w:rsidR="006E69A6" w:rsidRPr="006E69A6" w:rsidRDefault="006E69A6" w:rsidP="006E69A6">
      <w:pPr>
        <w:pStyle w:val="berschrift3"/>
        <w:spacing w:before="0"/>
        <w:rPr>
          <w:b w:val="0"/>
          <w:bCs/>
        </w:rPr>
      </w:pPr>
      <w:r w:rsidRPr="006E69A6">
        <w:rPr>
          <w:b w:val="0"/>
          <w:bCs/>
        </w:rPr>
        <w:t>Leitung: Karla Schopmans, Kirchditmolder</w:t>
      </w:r>
      <w:r w:rsidR="00BB4A21">
        <w:rPr>
          <w:b w:val="0"/>
          <w:bCs/>
        </w:rPr>
        <w:t xml:space="preserve"> S</w:t>
      </w:r>
      <w:r w:rsidRPr="006E69A6">
        <w:rPr>
          <w:b w:val="0"/>
          <w:bCs/>
        </w:rPr>
        <w:t xml:space="preserve">tr. 28, 34131 Kassel, </w:t>
      </w:r>
      <w:r w:rsidRPr="006E69A6">
        <w:rPr>
          <w:b w:val="0"/>
          <w:bCs/>
        </w:rPr>
        <w:br/>
        <w:t xml:space="preserve">Tel. 0561 38941, E-Mail: </w:t>
      </w:r>
      <w:hyperlink r:id="rId7" w:history="1">
        <w:r w:rsidRPr="006E69A6">
          <w:rPr>
            <w:rStyle w:val="Hyperlink"/>
            <w:b w:val="0"/>
            <w:bCs/>
          </w:rPr>
          <w:t>karla.schopmans@gmx.de</w:t>
        </w:r>
      </w:hyperlink>
    </w:p>
    <w:p w14:paraId="04F407D4" w14:textId="2447672A" w:rsidR="006E69A6" w:rsidRDefault="006E69A6" w:rsidP="006E69A6">
      <w:pPr>
        <w:spacing w:before="480"/>
      </w:pPr>
      <w:r>
        <w:t xml:space="preserve">Einladung zum Seminar der DVBS-Fachgruppe Soziale Berufe und Psychologie </w:t>
      </w:r>
      <w:r w:rsidR="004A5725">
        <w:br w:type="textWrapping" w:clear="all"/>
      </w:r>
      <w:r>
        <w:t xml:space="preserve">vom 9. </w:t>
      </w:r>
      <w:r w:rsidR="0081467B">
        <w:t>b</w:t>
      </w:r>
      <w:r>
        <w:t>is 11. Juni 2023 in Bad Soden-Salmünster:</w:t>
      </w:r>
    </w:p>
    <w:p w14:paraId="30BD26F1" w14:textId="4D991629" w:rsidR="00A52CD2" w:rsidRDefault="001B2DFB" w:rsidP="006E69A6">
      <w:pPr>
        <w:pStyle w:val="berschrift1"/>
        <w:spacing w:before="120"/>
      </w:pPr>
      <w:r w:rsidRPr="003E501E">
        <w:t xml:space="preserve">„Selbstbehauptung sehbeeinträchtigter Menschen im Beruf “ </w:t>
      </w:r>
    </w:p>
    <w:p w14:paraId="1A6958D5" w14:textId="168C9A86" w:rsidR="00F00C3C" w:rsidRPr="003E501E" w:rsidRDefault="00F00C3C" w:rsidP="003E501E">
      <w:pPr>
        <w:pStyle w:val="berschrift2"/>
      </w:pPr>
      <w:r w:rsidRPr="003E501E">
        <w:t>Warum dieses Seminar?</w:t>
      </w:r>
    </w:p>
    <w:p w14:paraId="10AA4B18" w14:textId="532A05EF" w:rsidR="000244A3" w:rsidRPr="003E501E" w:rsidRDefault="000244A3" w:rsidP="000244A3">
      <w:r w:rsidRPr="003E501E">
        <w:t xml:space="preserve">Menschen mit </w:t>
      </w:r>
      <w:r w:rsidR="00BA77CF" w:rsidRPr="003E501E">
        <w:t xml:space="preserve">Blindheit oder Sehbehinderung </w:t>
      </w:r>
      <w:r w:rsidRPr="003E501E">
        <w:t xml:space="preserve">stehen </w:t>
      </w:r>
      <w:r w:rsidR="00BE4FE0" w:rsidRPr="003E501E">
        <w:t xml:space="preserve">im beruflichen Alltag </w:t>
      </w:r>
      <w:r w:rsidRPr="003E501E">
        <w:t xml:space="preserve">vor einer besonderen Herausforderung, wenn es darum geht, durchsetzungsstark für die eigenen Interessen einzutreten oder sich erfolgreich abzugrenzen. </w:t>
      </w:r>
    </w:p>
    <w:p w14:paraId="0B6D0556" w14:textId="1D0E7976" w:rsidR="00BF0269" w:rsidRDefault="00BF0269" w:rsidP="000244A3">
      <w:r w:rsidRPr="003E501E">
        <w:t xml:space="preserve">Denn zum einen </w:t>
      </w:r>
      <w:r w:rsidR="00F667A1" w:rsidRPr="003E501E">
        <w:t xml:space="preserve">erleben sie häufiger Situationen, in denen sie sich durchsetzen oder abgrenzen müssen, </w:t>
      </w:r>
      <w:r w:rsidRPr="003E501E">
        <w:t xml:space="preserve">zum anderen sind sie aber auch </w:t>
      </w:r>
      <w:r w:rsidR="00B40ADB" w:rsidRPr="003E501E">
        <w:t>stärker</w:t>
      </w:r>
      <w:r w:rsidRPr="003E501E">
        <w:t xml:space="preserve"> auf Wohlwollen und Unterstützung angewiesen, was </w:t>
      </w:r>
      <w:r w:rsidR="00F667A1" w:rsidRPr="003E501E">
        <w:t xml:space="preserve">die Selbstbehauptung </w:t>
      </w:r>
      <w:r w:rsidRPr="003E501E">
        <w:t xml:space="preserve">zusätzlich </w:t>
      </w:r>
      <w:r w:rsidR="001942CF">
        <w:t>erschwert.</w:t>
      </w:r>
    </w:p>
    <w:p w14:paraId="647C4B2E" w14:textId="31C60B3B" w:rsidR="00BF0269" w:rsidRPr="003E501E" w:rsidRDefault="00BF0269" w:rsidP="00077435">
      <w:pPr>
        <w:pStyle w:val="berschrift3"/>
      </w:pPr>
      <w:r w:rsidRPr="003E501E">
        <w:t>Mehr einfordern müssen</w:t>
      </w:r>
      <w:r w:rsidR="006655D7" w:rsidRPr="003E501E">
        <w:t xml:space="preserve"> als Nicht-Behinderte</w:t>
      </w:r>
    </w:p>
    <w:p w14:paraId="700FA3FE" w14:textId="581997B9" w:rsidR="005F7CE9" w:rsidRPr="003E501E" w:rsidRDefault="00BF0269" w:rsidP="000244A3">
      <w:r w:rsidRPr="003E501E">
        <w:t xml:space="preserve">Blinde und Sehbehinderte </w:t>
      </w:r>
      <w:r w:rsidR="001B2DFB" w:rsidRPr="003E501E">
        <w:t xml:space="preserve">stehen häufig vor der </w:t>
      </w:r>
      <w:r w:rsidR="007D0936" w:rsidRPr="003E501E">
        <w:t>Aufgabe</w:t>
      </w:r>
      <w:r w:rsidR="001B2DFB" w:rsidRPr="003E501E">
        <w:t xml:space="preserve">, ihren besonderen Bedarfen entsprechend </w:t>
      </w:r>
      <w:r w:rsidR="00B40ADB" w:rsidRPr="003E501E">
        <w:t>Forderungen zu stellen</w:t>
      </w:r>
      <w:r w:rsidR="00BA77CF" w:rsidRPr="003E501E">
        <w:t>, um arbeitsfähig zu sein</w:t>
      </w:r>
      <w:r w:rsidR="00F177DD" w:rsidRPr="003E501E">
        <w:t xml:space="preserve"> </w:t>
      </w:r>
      <w:r w:rsidR="000244A3" w:rsidRPr="003E501E">
        <w:t xml:space="preserve">(z. </w:t>
      </w:r>
      <w:r w:rsidR="00B40ADB" w:rsidRPr="003E501E">
        <w:t>B.</w:t>
      </w:r>
      <w:r w:rsidR="00514E11">
        <w:t xml:space="preserve"> Ausstattung des Arbeitsplatzes mit den jeweils erforderlichen Hilfsmitteln, ggf. Klärung der Aufgaben einer Arbeitsassistenz mit den Vorgesetzten </w:t>
      </w:r>
      <w:r w:rsidR="003869F7">
        <w:t>und Anleitung</w:t>
      </w:r>
      <w:r w:rsidR="00514E11">
        <w:t xml:space="preserve"> der Assistenzkraft</w:t>
      </w:r>
      <w:r w:rsidR="00184977" w:rsidRPr="003E501E">
        <w:t xml:space="preserve">).  </w:t>
      </w:r>
    </w:p>
    <w:p w14:paraId="2A935EA9" w14:textId="0EC99B04" w:rsidR="00BF0269" w:rsidRPr="003E501E" w:rsidRDefault="00BF0269" w:rsidP="00077435">
      <w:pPr>
        <w:pStyle w:val="berschrift3"/>
      </w:pPr>
      <w:r w:rsidRPr="003E501E">
        <w:t>Mehr abgrenzen müssen</w:t>
      </w:r>
      <w:r w:rsidR="006655D7" w:rsidRPr="003E501E">
        <w:t xml:space="preserve"> als Nicht-Behinderte</w:t>
      </w:r>
    </w:p>
    <w:p w14:paraId="3525AB04" w14:textId="68DE790F" w:rsidR="00184977" w:rsidRPr="003E501E" w:rsidRDefault="00184977" w:rsidP="000244A3">
      <w:r w:rsidRPr="003E501E">
        <w:t xml:space="preserve">Auch </w:t>
      </w:r>
      <w:r w:rsidR="005F7CE9" w:rsidRPr="003E501E">
        <w:t xml:space="preserve">müssen sich </w:t>
      </w:r>
      <w:r w:rsidRPr="003E501E">
        <w:t xml:space="preserve">Menschen mit Sehschädigung </w:t>
      </w:r>
      <w:r w:rsidR="00F177DD" w:rsidRPr="003E501E">
        <w:t xml:space="preserve">im Berufszusammenhang </w:t>
      </w:r>
      <w:r w:rsidR="000244A3" w:rsidRPr="003E501E">
        <w:t xml:space="preserve">häufiger gegen unerwünschte Zuschreibungen oder manchmal übergriffige Hilfsangebote </w:t>
      </w:r>
      <w:r w:rsidR="005F7CE9" w:rsidRPr="003E501E">
        <w:t>abgrenzen</w:t>
      </w:r>
      <w:r w:rsidRPr="003E501E">
        <w:t xml:space="preserve"> („Das können Sie ja nicht, das mache ich mal schnell für Sie!“)</w:t>
      </w:r>
      <w:r w:rsidR="00F177DD" w:rsidRPr="003E501E">
        <w:t>.</w:t>
      </w:r>
      <w:r w:rsidR="00F667A1" w:rsidRPr="003E501E">
        <w:t xml:space="preserve"> </w:t>
      </w:r>
      <w:r w:rsidR="0098475C" w:rsidRPr="003E501E">
        <w:t xml:space="preserve">Solche Abgrenzungen sind </w:t>
      </w:r>
      <w:r w:rsidRPr="003E501E">
        <w:t xml:space="preserve">wichtig, um selbstbestimmt arbeiten zu können, </w:t>
      </w:r>
      <w:r w:rsidR="005523E4" w:rsidRPr="003E501E">
        <w:t xml:space="preserve">aber </w:t>
      </w:r>
      <w:r w:rsidRPr="003E501E">
        <w:t xml:space="preserve">auch, um dem </w:t>
      </w:r>
      <w:r w:rsidR="006655D7" w:rsidRPr="003E501E">
        <w:t xml:space="preserve">karriere-schädigenden </w:t>
      </w:r>
      <w:r w:rsidRPr="003E501E">
        <w:t xml:space="preserve">Eindruck vorzubeugen, den Anforderungen aufgrund der Behinderung nicht gewachsen zu sein. </w:t>
      </w:r>
    </w:p>
    <w:p w14:paraId="7BA69108" w14:textId="1DF4621B" w:rsidR="00BF0269" w:rsidRPr="003E501E" w:rsidRDefault="00BF0269" w:rsidP="00077435">
      <w:pPr>
        <w:pStyle w:val="berschrift3"/>
      </w:pPr>
      <w:r w:rsidRPr="003E501E">
        <w:t xml:space="preserve">Mehr Abhängigkeit </w:t>
      </w:r>
      <w:r w:rsidR="006655D7" w:rsidRPr="003E501E">
        <w:t>als Nicht-Behinderte</w:t>
      </w:r>
    </w:p>
    <w:p w14:paraId="1A6739D7" w14:textId="77777777" w:rsidR="00C8490E" w:rsidRDefault="00BA77CF" w:rsidP="00BA77CF">
      <w:r w:rsidRPr="003E501E">
        <w:t xml:space="preserve">Zum einen müssen sich </w:t>
      </w:r>
      <w:r w:rsidR="00F177DD" w:rsidRPr="003E501E">
        <w:t xml:space="preserve">sehgeschädigte </w:t>
      </w:r>
      <w:r w:rsidRPr="003E501E">
        <w:t xml:space="preserve">Menschen also mehr </w:t>
      </w:r>
      <w:r w:rsidR="00F667A1" w:rsidRPr="003E501E">
        <w:t xml:space="preserve">behaupten und </w:t>
      </w:r>
      <w:r w:rsidRPr="003E501E">
        <w:t xml:space="preserve">abgrenzen, zum </w:t>
      </w:r>
      <w:r w:rsidR="000244A3" w:rsidRPr="003E501E">
        <w:t xml:space="preserve">anderen aber sind </w:t>
      </w:r>
      <w:r w:rsidRPr="003E501E">
        <w:t xml:space="preserve">sie </w:t>
      </w:r>
      <w:r w:rsidR="00F667A1" w:rsidRPr="003E501E">
        <w:t xml:space="preserve">stärker als andere </w:t>
      </w:r>
      <w:r w:rsidR="000244A3" w:rsidRPr="003E501E">
        <w:t>auf das Wohlwollen ihres Gegenübers angewiesen</w:t>
      </w:r>
      <w:r w:rsidR="00F177DD" w:rsidRPr="003E501E">
        <w:t xml:space="preserve">. </w:t>
      </w:r>
    </w:p>
    <w:p w14:paraId="27AB26E2" w14:textId="36F9115D" w:rsidR="00C8490E" w:rsidRDefault="00514E11" w:rsidP="00BA77CF">
      <w:r>
        <w:lastRenderedPageBreak/>
        <w:t xml:space="preserve">Das beginnt bereits bei der Arbeitssuche: </w:t>
      </w:r>
      <w:r w:rsidR="00F667A1" w:rsidRPr="003E501E">
        <w:t xml:space="preserve">Lässt sich ein Arbeitgeber überhaupt auf das Wagnis ein, </w:t>
      </w:r>
      <w:r w:rsidR="00BE4FE0" w:rsidRPr="003E501E">
        <w:t>einen se</w:t>
      </w:r>
      <w:r w:rsidR="00DA6F2E" w:rsidRPr="003E501E">
        <w:t>h</w:t>
      </w:r>
      <w:r w:rsidR="00BE4FE0" w:rsidRPr="003E501E">
        <w:t>behinderten</w:t>
      </w:r>
      <w:r w:rsidR="007D0936" w:rsidRPr="003E501E">
        <w:t xml:space="preserve"> oder </w:t>
      </w:r>
      <w:r w:rsidR="00BE4FE0" w:rsidRPr="003E501E">
        <w:t>blinden Menschen einzustelle</w:t>
      </w:r>
      <w:r w:rsidR="00F667A1" w:rsidRPr="003E501E">
        <w:t xml:space="preserve">n? </w:t>
      </w:r>
      <w:r>
        <w:t xml:space="preserve">Wie kann in einer Bewerbungssituation souverän mit </w:t>
      </w:r>
      <w:r w:rsidR="00C8490E">
        <w:t xml:space="preserve">einer </w:t>
      </w:r>
      <w:r>
        <w:t xml:space="preserve">Behinderung </w:t>
      </w:r>
      <w:r w:rsidR="00C8490E">
        <w:t>umgegangen werden</w:t>
      </w:r>
      <w:r>
        <w:t>?</w:t>
      </w:r>
      <w:r w:rsidR="00C8490E">
        <w:t xml:space="preserve"> </w:t>
      </w:r>
      <w:r>
        <w:t xml:space="preserve">Auch im Berufsalltag ergeben sich Herausforderungen aufgrund der Behinderung: </w:t>
      </w:r>
      <w:r w:rsidR="00F667A1" w:rsidRPr="003E501E">
        <w:t xml:space="preserve">Akzeptieren Teamkolleginnen einen sehbehinderten Kollegen und kooperieren mit ihm? </w:t>
      </w:r>
    </w:p>
    <w:p w14:paraId="0D82F18D" w14:textId="7739C3DD" w:rsidR="00BA77CF" w:rsidRDefault="00BF0269" w:rsidP="00BA77CF">
      <w:r w:rsidRPr="003E501E">
        <w:t>D</w:t>
      </w:r>
      <w:r w:rsidR="00675E5F" w:rsidRPr="003E501E">
        <w:t>ies</w:t>
      </w:r>
      <w:r w:rsidR="00F667A1" w:rsidRPr="003E501E">
        <w:t xml:space="preserve">e größere Abhängigkeit </w:t>
      </w:r>
      <w:r w:rsidR="006655D7" w:rsidRPr="003E501E">
        <w:t xml:space="preserve">macht </w:t>
      </w:r>
      <w:r w:rsidR="00675E5F" w:rsidRPr="003E501E">
        <w:t xml:space="preserve">es </w:t>
      </w:r>
      <w:r w:rsidR="00B40ADB" w:rsidRPr="003E501E">
        <w:t>noch</w:t>
      </w:r>
      <w:r w:rsidR="00675E5F" w:rsidRPr="003E501E">
        <w:t xml:space="preserve"> </w:t>
      </w:r>
      <w:r w:rsidR="006655D7" w:rsidRPr="003E501E">
        <w:t>herausfordernder</w:t>
      </w:r>
      <w:r w:rsidR="00675E5F" w:rsidRPr="003E501E">
        <w:t xml:space="preserve"> sich abzugrenzen oder etwas einzufordern</w:t>
      </w:r>
      <w:r w:rsidRPr="003E501E">
        <w:t xml:space="preserve">, </w:t>
      </w:r>
      <w:r w:rsidR="00B40ADB" w:rsidRPr="003E501E">
        <w:t>weil</w:t>
      </w:r>
      <w:r w:rsidRPr="003E501E">
        <w:t xml:space="preserve"> </w:t>
      </w:r>
      <w:r w:rsidR="00675E5F" w:rsidRPr="003E501E">
        <w:t>man befürchten muss</w:t>
      </w:r>
      <w:r w:rsidRPr="003E501E">
        <w:t>, die notwendige Unterstützung nicht mehr zu bekommen</w:t>
      </w:r>
      <w:r w:rsidR="00F667A1" w:rsidRPr="003E501E">
        <w:t>, wenn man als „unbequem“ wahrgenommen wird.</w:t>
      </w:r>
      <w:r w:rsidR="00C8490E">
        <w:t xml:space="preserve"> </w:t>
      </w:r>
    </w:p>
    <w:p w14:paraId="74B15B63" w14:textId="68B65FB0" w:rsidR="002E5589" w:rsidRDefault="00F258BA" w:rsidP="002E5589">
      <w:r>
        <w:t xml:space="preserve">In diesem Seminar werden Fertigkeiten vermittelt, mit denen das Vertreten eigener Interessen, Abgrenzungen und Aushandlungen im beruflichen Alltag trotz dieser besonderen Herausforderungen besser gelingen. </w:t>
      </w:r>
      <w:r w:rsidR="002E5589">
        <w:t>Dazu arbeiten wir mit Techniken der Selbstregulation und Selbstreflexion, die auf dem Einsatz von Atem, Körperwahrnehmung, Spannungs- und Aufmerksamkeitsregulation basieren. Von da aus werden verbale Abgrenzungs- und Aushandlungstechniken vermittelt.</w:t>
      </w:r>
    </w:p>
    <w:p w14:paraId="4DE8AFBC" w14:textId="6EFB1A7E" w:rsidR="00F258BA" w:rsidRPr="00C71C95" w:rsidRDefault="008265F9" w:rsidP="00F258BA">
      <w:pPr>
        <w:rPr>
          <w:rFonts w:cs="Segoe UI"/>
        </w:rPr>
      </w:pPr>
      <w:r w:rsidRPr="003E501E">
        <w:rPr>
          <w:rFonts w:cs="Segoe UI"/>
        </w:rPr>
        <w:t xml:space="preserve">Das Seminar richtet sich </w:t>
      </w:r>
      <w:r>
        <w:rPr>
          <w:rFonts w:cs="Segoe UI"/>
        </w:rPr>
        <w:t xml:space="preserve">vor allem </w:t>
      </w:r>
      <w:r w:rsidRPr="003E501E">
        <w:rPr>
          <w:rFonts w:cs="Segoe UI"/>
        </w:rPr>
        <w:t xml:space="preserve">an </w:t>
      </w:r>
      <w:r>
        <w:rPr>
          <w:rFonts w:cs="Segoe UI"/>
        </w:rPr>
        <w:t>Berufstätige</w:t>
      </w:r>
      <w:r w:rsidRPr="003E501E">
        <w:rPr>
          <w:rFonts w:cs="Segoe UI"/>
        </w:rPr>
        <w:t xml:space="preserve"> mit Sehbeeinträchtigung im sozialen Bereich.</w:t>
      </w:r>
      <w:r w:rsidR="00C71C95">
        <w:rPr>
          <w:rFonts w:cs="Segoe UI"/>
        </w:rPr>
        <w:t xml:space="preserve"> </w:t>
      </w:r>
      <w:r w:rsidR="00F258BA" w:rsidRPr="003E501E">
        <w:t xml:space="preserve">Das Seminar richtet sich auch an Blinde und Sehbehinderte, die arbeitssuchend oder </w:t>
      </w:r>
      <w:r w:rsidR="00F258BA">
        <w:t xml:space="preserve">aktuell nicht </w:t>
      </w:r>
      <w:r w:rsidR="00F258BA" w:rsidRPr="003E501E">
        <w:t>erwerbstätig sind.</w:t>
      </w:r>
    </w:p>
    <w:p w14:paraId="4C8B6E25" w14:textId="08697047" w:rsidR="00767EA0" w:rsidRPr="003E501E" w:rsidRDefault="008265F9" w:rsidP="001942CF">
      <w:pPr>
        <w:pStyle w:val="berschrift2"/>
      </w:pPr>
      <w:r>
        <w:t>Workshop 1: Selbstbehauptung und Kommunikation im Beruf</w:t>
      </w:r>
    </w:p>
    <w:p w14:paraId="2E12AEFC" w14:textId="0F17B0A5" w:rsidR="003C1E8E" w:rsidRDefault="008265F9" w:rsidP="00177838">
      <w:r>
        <w:rPr>
          <w:rFonts w:cs="Segoe UI"/>
        </w:rPr>
        <w:t>Sehbeeinträchtigte Beschäftigte in sozialen Berufen</w:t>
      </w:r>
      <w:r w:rsidR="003C1E8E" w:rsidRPr="003E501E">
        <w:rPr>
          <w:rFonts w:cs="Segoe UI"/>
        </w:rPr>
        <w:t xml:space="preserve"> sind in ihrer Arbeit mit Menschen in psychosozialen Problemlagen mit deren Frustration, Wut und Ohnmacht konfrontiert, was auf die Klienten</w:t>
      </w:r>
      <w:r>
        <w:rPr>
          <w:rFonts w:cs="Segoe UI"/>
        </w:rPr>
        <w:t>-B</w:t>
      </w:r>
      <w:r w:rsidR="003C1E8E" w:rsidRPr="003E501E">
        <w:rPr>
          <w:rFonts w:cs="Segoe UI"/>
        </w:rPr>
        <w:t>eziehungen zurückwirkt. Hiermit angemessen und fachkompetent umzugehen, ist zentraler Bestandteil sozialer und psychologischer Arbeit. Deshalb gehören der kompetente Umgang mit der eigenen Aggression sowie die Entwicklung von Konfliktfähigkeit und professioneller Beziehungsfähigkeit zum Handwerkszeug sozialer wie psychologischer Berufe</w:t>
      </w:r>
      <w:r w:rsidR="003C1E8E">
        <w:rPr>
          <w:rFonts w:cs="Segoe UI"/>
        </w:rPr>
        <w:t>.</w:t>
      </w:r>
    </w:p>
    <w:p w14:paraId="4CA08E80" w14:textId="7D0B1ADE" w:rsidR="00177838" w:rsidRPr="003E501E" w:rsidRDefault="00F258BA" w:rsidP="00177838">
      <w:r>
        <w:t xml:space="preserve">Wir arbeiten </w:t>
      </w:r>
      <w:r w:rsidR="00D81CC4" w:rsidRPr="003E501E">
        <w:t xml:space="preserve">mit </w:t>
      </w:r>
      <w:r w:rsidR="00CB43F6" w:rsidRPr="003E501E">
        <w:t xml:space="preserve">dem </w:t>
      </w:r>
      <w:r w:rsidR="00D81CC4" w:rsidRPr="003E501E">
        <w:t xml:space="preserve">erweiterten Verständnis von Aggression, </w:t>
      </w:r>
      <w:r w:rsidR="00CB43F6" w:rsidRPr="003E501E">
        <w:t xml:space="preserve">welches </w:t>
      </w:r>
      <w:r w:rsidR="00D81CC4" w:rsidRPr="003E501E">
        <w:t xml:space="preserve">sich an </w:t>
      </w:r>
      <w:r w:rsidR="00CB43F6" w:rsidRPr="003E501E">
        <w:t xml:space="preserve">dessen </w:t>
      </w:r>
      <w:r w:rsidR="00D81CC4" w:rsidRPr="003E501E">
        <w:t>ursprüngliche Wortbedeutung anlehnt</w:t>
      </w:r>
      <w:r w:rsidR="00E0444F">
        <w:t>:</w:t>
      </w:r>
      <w:r w:rsidR="00D81CC4" w:rsidRPr="003E501E">
        <w:t xml:space="preserve"> „</w:t>
      </w:r>
      <w:r w:rsidR="00E0444F">
        <w:t>a</w:t>
      </w:r>
      <w:r w:rsidR="00177838" w:rsidRPr="003E501E">
        <w:t>ggredi</w:t>
      </w:r>
      <w:r w:rsidR="00D81CC4" w:rsidRPr="003E501E">
        <w:t>“,</w:t>
      </w:r>
      <w:r w:rsidR="00177838" w:rsidRPr="003E501E">
        <w:t xml:space="preserve"> lateinisch </w:t>
      </w:r>
      <w:r w:rsidR="00D81CC4" w:rsidRPr="003E501E">
        <w:t>„</w:t>
      </w:r>
      <w:r w:rsidR="00177838" w:rsidRPr="003E501E">
        <w:t>auf jemanden oder etwas zugehen</w:t>
      </w:r>
      <w:r w:rsidR="00D81CC4" w:rsidRPr="003E501E">
        <w:t>“</w:t>
      </w:r>
      <w:r w:rsidR="00177838" w:rsidRPr="003E501E">
        <w:t xml:space="preserve">. Diese </w:t>
      </w:r>
      <w:r w:rsidR="00CB43F6" w:rsidRPr="003E501E">
        <w:t>konstruktiv</w:t>
      </w:r>
      <w:r w:rsidR="007C5A5E" w:rsidRPr="003E501E">
        <w:t>-</w:t>
      </w:r>
      <w:r w:rsidR="00B40ADB" w:rsidRPr="003E501E">
        <w:t>gerichtete</w:t>
      </w:r>
      <w:r w:rsidR="00CB43F6" w:rsidRPr="003E501E">
        <w:t xml:space="preserve"> Handlungskraft </w:t>
      </w:r>
      <w:r w:rsidR="00177838" w:rsidRPr="003E501E">
        <w:t xml:space="preserve">wird benötigt, um sich </w:t>
      </w:r>
      <w:r w:rsidR="00C85FDB" w:rsidRPr="003E501E">
        <w:t xml:space="preserve">nicht nur </w:t>
      </w:r>
      <w:r w:rsidR="00D81CC4" w:rsidRPr="003E501E">
        <w:t xml:space="preserve">selbst </w:t>
      </w:r>
      <w:r w:rsidR="00177838" w:rsidRPr="003E501E">
        <w:t>zu behaupte</w:t>
      </w:r>
      <w:r w:rsidR="00C85FDB" w:rsidRPr="003E501E">
        <w:t xml:space="preserve">n, sondern beziehungsstärkende Dialoge und Aushandlungen führen zu können. </w:t>
      </w:r>
      <w:r w:rsidR="00D81CC4" w:rsidRPr="003E501E">
        <w:t>W</w:t>
      </w:r>
      <w:r w:rsidR="00177838" w:rsidRPr="003E501E">
        <w:t>ichtig ist dabei, die fruchtbar</w:t>
      </w:r>
      <w:r w:rsidR="00B40ADB" w:rsidRPr="003E501E">
        <w:t>-</w:t>
      </w:r>
      <w:r w:rsidR="00177838" w:rsidRPr="003E501E">
        <w:t>aggressive Kraft gut von der destruktiv</w:t>
      </w:r>
      <w:r w:rsidR="00B40ADB" w:rsidRPr="003E501E">
        <w:t>-aggressiven</w:t>
      </w:r>
      <w:r w:rsidR="00177838" w:rsidRPr="003E501E">
        <w:t xml:space="preserve"> zu unterscheiden</w:t>
      </w:r>
      <w:r w:rsidR="003E501E" w:rsidRPr="003E501E">
        <w:t xml:space="preserve"> und zu trennen – je besser das gelingt, umso effektiver können die guten Kräfte der eigenen Aggression konstruktiv genutzt werden. </w:t>
      </w:r>
    </w:p>
    <w:p w14:paraId="2A6F74C7" w14:textId="4C0D9756" w:rsidR="00037317" w:rsidRPr="003C1E8E" w:rsidRDefault="000244A3" w:rsidP="00037317">
      <w:r w:rsidRPr="003E501E">
        <w:t xml:space="preserve">Wir arbeiten </w:t>
      </w:r>
      <w:r w:rsidR="00912F6D" w:rsidRPr="003E501E">
        <w:t>körperbasiert</w:t>
      </w:r>
      <w:r w:rsidR="007D0936" w:rsidRPr="003E501E">
        <w:t xml:space="preserve"> </w:t>
      </w:r>
      <w:r w:rsidR="00767EA0" w:rsidRPr="003E501E">
        <w:t xml:space="preserve">und buchstäblich „auf der Matte“ </w:t>
      </w:r>
      <w:r w:rsidR="00912F6D" w:rsidRPr="003E501E">
        <w:t xml:space="preserve">mit </w:t>
      </w:r>
      <w:r w:rsidRPr="003E501E">
        <w:t>herausfordernden Begegnungsübungen</w:t>
      </w:r>
      <w:r w:rsidR="00912F6D" w:rsidRPr="003E501E">
        <w:t xml:space="preserve"> (bequeme Kleidung erforderlich)</w:t>
      </w:r>
      <w:r w:rsidR="0075077E" w:rsidRPr="003E501E">
        <w:t xml:space="preserve"> und an konkreten Problemsituationen der Teilnehmenden</w:t>
      </w:r>
      <w:r w:rsidR="00CB43F6" w:rsidRPr="003E501E">
        <w:t>.</w:t>
      </w:r>
      <w:r w:rsidR="007D0936" w:rsidRPr="003E501E">
        <w:t xml:space="preserve"> </w:t>
      </w:r>
      <w:r w:rsidRPr="003E501E">
        <w:t xml:space="preserve">„Standfestigkeit“ finden, „Anstöße“ austauschen, „schlagende Argumente“ entwickeln oder mit inneren „Dämonen“ ringen – das alles lässt sich hier </w:t>
      </w:r>
      <w:r w:rsidR="007D0936" w:rsidRPr="003E501E">
        <w:t xml:space="preserve">ganz </w:t>
      </w:r>
      <w:r w:rsidRPr="003E501E">
        <w:t>körperlich und buchstäblich erleben</w:t>
      </w:r>
      <w:r w:rsidR="00767EA0" w:rsidRPr="003E501E">
        <w:t>.</w:t>
      </w:r>
    </w:p>
    <w:p w14:paraId="78E30340" w14:textId="3278EE13" w:rsidR="00D94C64" w:rsidRDefault="00D94C64" w:rsidP="00354B07">
      <w:r>
        <w:t>In Rollenspielen werden Situationen in den konkreten Berufszusammenhängen der Teilnehmenden simuliert, in denen direkte Bezüge zu wiederholt auftauchenden Kommunikationsproblemen im Umgang mit bestimmten Klienten oder Mitarbeitenden hergestellt werden.</w:t>
      </w:r>
    </w:p>
    <w:p w14:paraId="05642579" w14:textId="77777777" w:rsidR="005E14EC" w:rsidRPr="00883C4F" w:rsidRDefault="005E14EC" w:rsidP="005E14EC">
      <w:pPr>
        <w:pStyle w:val="berschrift3"/>
        <w:rPr>
          <w:rFonts w:cs="Times New Roman"/>
        </w:rPr>
      </w:pPr>
      <w:r>
        <w:lastRenderedPageBreak/>
        <w:t>Lernziele des Workshops:</w:t>
      </w:r>
    </w:p>
    <w:p w14:paraId="1F9CB684" w14:textId="77777777" w:rsidR="0027223D" w:rsidRPr="00C71C95" w:rsidRDefault="0027223D" w:rsidP="0027223D">
      <w:pPr>
        <w:pStyle w:val="Listenabsatz"/>
        <w:widowControl w:val="0"/>
        <w:numPr>
          <w:ilvl w:val="0"/>
          <w:numId w:val="4"/>
        </w:numPr>
        <w:suppressAutoHyphens/>
        <w:rPr>
          <w:rFonts w:cs="Arial"/>
        </w:rPr>
      </w:pPr>
      <w:r w:rsidRPr="00C71C95">
        <w:rPr>
          <w:rFonts w:cs="Arial"/>
        </w:rPr>
        <w:t>Stärkung von Selbstbehauptung und Durchsetzungsfähigkeit im Berufsalltag</w:t>
      </w:r>
    </w:p>
    <w:p w14:paraId="5A12A63E" w14:textId="77777777" w:rsidR="0027223D" w:rsidRDefault="0027223D" w:rsidP="0027223D">
      <w:pPr>
        <w:pStyle w:val="Listenabsatz"/>
        <w:widowControl w:val="0"/>
        <w:numPr>
          <w:ilvl w:val="0"/>
          <w:numId w:val="4"/>
        </w:numPr>
        <w:suppressAutoHyphens/>
        <w:rPr>
          <w:rFonts w:cs="Arial"/>
        </w:rPr>
      </w:pPr>
      <w:r w:rsidRPr="00C71C95">
        <w:rPr>
          <w:rFonts w:cs="Arial"/>
        </w:rPr>
        <w:t xml:space="preserve">Förderung konstruktiver Konfliktbereitschaft und der Fähigkeit zur Konfliktlösung </w:t>
      </w:r>
    </w:p>
    <w:p w14:paraId="18806C85" w14:textId="77777777" w:rsidR="0027223D" w:rsidRPr="00C71C95" w:rsidRDefault="0027223D" w:rsidP="0027223D">
      <w:pPr>
        <w:pStyle w:val="Listenabsatz"/>
        <w:widowControl w:val="0"/>
        <w:numPr>
          <w:ilvl w:val="0"/>
          <w:numId w:val="4"/>
        </w:numPr>
        <w:suppressAutoHyphens/>
        <w:rPr>
          <w:rFonts w:cs="Arial"/>
        </w:rPr>
      </w:pPr>
      <w:r>
        <w:rPr>
          <w:rFonts w:cs="Arial"/>
        </w:rPr>
        <w:t>Entwicklung von Selbstsicherheit und Selbstwahrnehmung</w:t>
      </w:r>
    </w:p>
    <w:p w14:paraId="11CFF58C" w14:textId="77777777" w:rsidR="0027223D" w:rsidRPr="00C71C95" w:rsidRDefault="0027223D" w:rsidP="0027223D">
      <w:pPr>
        <w:pStyle w:val="Listenabsatz"/>
        <w:widowControl w:val="0"/>
        <w:numPr>
          <w:ilvl w:val="0"/>
          <w:numId w:val="4"/>
        </w:numPr>
        <w:suppressAutoHyphens/>
        <w:rPr>
          <w:rFonts w:cs="Arial"/>
        </w:rPr>
      </w:pPr>
      <w:r w:rsidRPr="00C71C95">
        <w:rPr>
          <w:rFonts w:cs="Arial"/>
        </w:rPr>
        <w:t xml:space="preserve">Förderung der Zufriedenheit in beruflichen Beziehungen </w:t>
      </w:r>
    </w:p>
    <w:p w14:paraId="720BBD6B" w14:textId="77777777" w:rsidR="0027223D" w:rsidRPr="00C71C95" w:rsidRDefault="0027223D" w:rsidP="0027223D">
      <w:pPr>
        <w:pStyle w:val="Listenabsatz"/>
        <w:widowControl w:val="0"/>
        <w:numPr>
          <w:ilvl w:val="0"/>
          <w:numId w:val="4"/>
        </w:numPr>
        <w:suppressAutoHyphens/>
        <w:rPr>
          <w:rFonts w:cs="Arial"/>
        </w:rPr>
      </w:pPr>
      <w:r w:rsidRPr="00C71C95">
        <w:rPr>
          <w:rFonts w:cs="Arial"/>
        </w:rPr>
        <w:t xml:space="preserve">Entwicklung der beruflichen Leistungsfähigkeit und Vorbeugung vor Erschöpfung und „Burnout“ </w:t>
      </w:r>
    </w:p>
    <w:p w14:paraId="7A44BBCC" w14:textId="77777777" w:rsidR="008265F9" w:rsidRDefault="008265F9" w:rsidP="005E14EC">
      <w:pPr>
        <w:pStyle w:val="berschrift3"/>
      </w:pPr>
      <w:r w:rsidRPr="003E501E">
        <w:t xml:space="preserve">Leitung: </w:t>
      </w:r>
    </w:p>
    <w:p w14:paraId="35598354" w14:textId="6F0267B9" w:rsidR="008265F9" w:rsidRPr="003E501E" w:rsidRDefault="008265F9" w:rsidP="008265F9">
      <w:r w:rsidRPr="003E501E">
        <w:t>Thomas Scheskat (Pädagoge M.A., Ausbildung in Körperpsychotherapie)</w:t>
      </w:r>
      <w:r>
        <w:t xml:space="preserve"> und </w:t>
      </w:r>
      <w:r w:rsidRPr="003E501E">
        <w:t>Lisa Dyck (Psychologische Psychotherapeutin für tiefenpsychologisch fundierte Verfahren)</w:t>
      </w:r>
    </w:p>
    <w:p w14:paraId="6FFF9F57" w14:textId="7BE02D7A" w:rsidR="008265F9" w:rsidRDefault="008265F9" w:rsidP="008265F9">
      <w:r w:rsidRPr="003E501E">
        <w:t>Mitzubringen: Bequeme Kleidung und ggf. eine eigene bodengeeignete Sitzunterlage (z.B. Meditationskissen)</w:t>
      </w:r>
      <w:r w:rsidR="00167FC0">
        <w:t xml:space="preserve">. </w:t>
      </w:r>
      <w:r w:rsidRPr="003E501E">
        <w:t>Maximal 10 Teilnehmer</w:t>
      </w:r>
      <w:r w:rsidR="00883C4F">
        <w:t>*innen</w:t>
      </w:r>
      <w:r w:rsidR="00167FC0">
        <w:t>.</w:t>
      </w:r>
    </w:p>
    <w:p w14:paraId="204460DD" w14:textId="4160BE0A" w:rsidR="008265F9" w:rsidRDefault="008265F9" w:rsidP="008265F9">
      <w:pPr>
        <w:pStyle w:val="berschrift2"/>
      </w:pPr>
      <w:r>
        <w:t>Workshop 2: Konstruktive Konfliktlösung für sehbeeinträchtigte Berufstätige</w:t>
      </w:r>
    </w:p>
    <w:p w14:paraId="6CF5B2A1" w14:textId="73C66DF6" w:rsidR="008265F9" w:rsidRPr="008265F9" w:rsidRDefault="008265F9" w:rsidP="008265F9">
      <w:r w:rsidRPr="008265F9">
        <w:t xml:space="preserve">Als </w:t>
      </w:r>
      <w:r>
        <w:t>b</w:t>
      </w:r>
      <w:r w:rsidRPr="008265F9">
        <w:t xml:space="preserve">linder </w:t>
      </w:r>
      <w:r>
        <w:t>oder</w:t>
      </w:r>
      <w:r w:rsidRPr="008265F9">
        <w:t xml:space="preserve"> </w:t>
      </w:r>
      <w:r>
        <w:t>s</w:t>
      </w:r>
      <w:r w:rsidRPr="008265F9">
        <w:t xml:space="preserve">ehbehinderter </w:t>
      </w:r>
      <w:r>
        <w:t xml:space="preserve">Mensch </w:t>
      </w:r>
      <w:r w:rsidRPr="008265F9">
        <w:t>unterscheidet man sich von den sehenden Menschen, weil man ein besonderes Merkmal hat, nämlich die Beeinträchtigung des Sehsinns. Diese Eigenschaft löst bei vielen sehenden Menschen negative Gefühle und Verunsicherung aus, die zu stiller Ausgrenzung und schlimmstenfalls offener Feindschaft führen kann.</w:t>
      </w:r>
      <w:r w:rsidR="00883C4F">
        <w:t xml:space="preserve"> Auch im beruflichen Umfeld</w:t>
      </w:r>
      <w:r w:rsidRPr="008265F9">
        <w:t xml:space="preserve"> folgt </w:t>
      </w:r>
      <w:r w:rsidR="00883C4F">
        <w:t xml:space="preserve">ein Teil der Kolleg*innen oder Vorgesetzten </w:t>
      </w:r>
      <w:r w:rsidRPr="008265F9">
        <w:t xml:space="preserve">dabei stereotypen Zerrbildern und pauschalen Urteilen, betrachtet Behinderte als Störfaktor in einer auf Leistung und Konkurrenz ausgerichteten Arbeitswelt. </w:t>
      </w:r>
    </w:p>
    <w:p w14:paraId="17AC71D3" w14:textId="65D1AB0A" w:rsidR="00883C4F" w:rsidRDefault="00883C4F" w:rsidP="00883C4F">
      <w:bookmarkStart w:id="0" w:name="_Hlk125462810"/>
      <w:r w:rsidRPr="00883C4F">
        <w:t xml:space="preserve">Deshalb brauchen beeinträchtigte Menschen </w:t>
      </w:r>
      <w:r>
        <w:t>gerade</w:t>
      </w:r>
      <w:r w:rsidRPr="00883C4F">
        <w:t xml:space="preserve"> im Arbeitsleben ein starkes Selbstwertgefühl und gut entwickelte soziale Kompetenzen, um nicht in ein reaktives Verhalten zu verfallen und sich von der </w:t>
      </w:r>
      <w:bookmarkEnd w:id="0"/>
      <w:r w:rsidRPr="00883C4F">
        <w:t>Irritation der Umgebung anstecken zu lassen.</w:t>
      </w:r>
    </w:p>
    <w:p w14:paraId="7512D77E" w14:textId="77777777" w:rsidR="00B01107" w:rsidRPr="00B01107" w:rsidRDefault="00B01107" w:rsidP="00B01107">
      <w:r w:rsidRPr="00B01107">
        <w:t>Wir üben die Muskuläre Tiefenentspannung nach Jacobson, die es Ihnen ermöglicht, sich in stressigen Situationen besser entspannen zu können, weil Sie gelernt haben, sich in Ihrem Körper zu spüren, zu entspannen und sich mit Atembeobachtung zu beruhigen.</w:t>
      </w:r>
    </w:p>
    <w:p w14:paraId="13C3D6DE" w14:textId="14E6D843" w:rsidR="005D1FD6" w:rsidRPr="005D1FD6" w:rsidRDefault="005D1FD6" w:rsidP="005D1FD6">
      <w:r w:rsidRPr="005D1FD6">
        <w:t>Mit verschiedenen Methoden aus dem Psychodrama werden Szenen aus dem Berufsleben der Teilnehmenden nachgestellt, um die Beziehungsdynamik der Kommunikation zu untersuchen, sich in das sehende Gegenüber besser hineinzuversetzen, die eigene Kommunikation der eigenen Persönlichkeit entsprechend weiterzuentwickeln und sich seine</w:t>
      </w:r>
      <w:r w:rsidR="005E14EC">
        <w:t>n</w:t>
      </w:r>
      <w:r w:rsidRPr="005D1FD6">
        <w:t xml:space="preserve"> Klient</w:t>
      </w:r>
      <w:r w:rsidR="005E14EC">
        <w:t>*i</w:t>
      </w:r>
      <w:r w:rsidRPr="005D1FD6">
        <w:t>nnen und Kolleg</w:t>
      </w:r>
      <w:r w:rsidR="005E14EC">
        <w:t>*i</w:t>
      </w:r>
      <w:r w:rsidRPr="005D1FD6">
        <w:t>nnen gegenüber sicherer und kompetenter zu fühlen. Die Erfahrungen und Rückmeldungen der Sehgeschädigten TeilnehmerInnen unseres Seminars helfen Strategien zu entwickeln</w:t>
      </w:r>
      <w:r w:rsidR="005E14EC">
        <w:t>,</w:t>
      </w:r>
      <w:r w:rsidRPr="005D1FD6">
        <w:t xml:space="preserve"> stressfreier un</w:t>
      </w:r>
      <w:r w:rsidR="005E14EC">
        <w:t>d</w:t>
      </w:r>
      <w:r w:rsidRPr="005D1FD6">
        <w:t xml:space="preserve"> selbstbewu</w:t>
      </w:r>
      <w:r w:rsidR="005E14EC">
        <w:t>ss</w:t>
      </w:r>
      <w:r w:rsidRPr="005D1FD6">
        <w:t xml:space="preserve">ter aufzutreten, sich gegenüber Diskriminierung zu behaupten und in Teamsitzungen, in der Beratung oder sonstigen Arbeitssituationen besser zu vertreten. </w:t>
      </w:r>
    </w:p>
    <w:p w14:paraId="379B7BFF" w14:textId="6179D630" w:rsidR="00B01107" w:rsidRDefault="00B01107" w:rsidP="00B01107">
      <w:r w:rsidRPr="00B01107">
        <w:t xml:space="preserve">Übungen aus dem Sozialen Kompetenztraining </w:t>
      </w:r>
      <w:r w:rsidR="005D7EB1">
        <w:t>helfen dabei</w:t>
      </w:r>
      <w:r w:rsidRPr="00B01107">
        <w:t xml:space="preserve">, sich auf Standardsituationen </w:t>
      </w:r>
      <w:r w:rsidR="005D7EB1">
        <w:t xml:space="preserve">vorzubereiten – etwa </w:t>
      </w:r>
      <w:r w:rsidRPr="00B01107">
        <w:t xml:space="preserve">Wünsche äußern, Anerkennung ausdrücken, </w:t>
      </w:r>
      <w:r w:rsidRPr="00B01107">
        <w:lastRenderedPageBreak/>
        <w:t>Komplimente machen und annehmen, professionell mit Kritik umgehen und konstruktiv Kritik äußern</w:t>
      </w:r>
      <w:r w:rsidR="005D7EB1">
        <w:t xml:space="preserve"> und</w:t>
      </w:r>
      <w:r w:rsidRPr="00B01107">
        <w:t xml:space="preserve"> Rechte einfordern.</w:t>
      </w:r>
    </w:p>
    <w:p w14:paraId="0843FD1F" w14:textId="03501EA4" w:rsidR="00883C4F" w:rsidRPr="00883C4F" w:rsidRDefault="00883C4F" w:rsidP="00883C4F">
      <w:pPr>
        <w:pStyle w:val="berschrift3"/>
        <w:rPr>
          <w:rFonts w:cs="Times New Roman"/>
        </w:rPr>
      </w:pPr>
      <w:r>
        <w:t>Lernziele des Workshops:</w:t>
      </w:r>
    </w:p>
    <w:p w14:paraId="4370B951" w14:textId="0E527690" w:rsidR="00883C4F" w:rsidRDefault="00883C4F" w:rsidP="00883C4F">
      <w:pPr>
        <w:pStyle w:val="Listenabsatz"/>
        <w:widowControl w:val="0"/>
        <w:numPr>
          <w:ilvl w:val="0"/>
          <w:numId w:val="4"/>
        </w:numPr>
        <w:suppressAutoHyphens/>
        <w:rPr>
          <w:rFonts w:cs="Arial"/>
        </w:rPr>
      </w:pPr>
      <w:bookmarkStart w:id="1" w:name="_Hlk125462696"/>
      <w:r w:rsidRPr="00883C4F">
        <w:rPr>
          <w:rFonts w:cs="Arial"/>
        </w:rPr>
        <w:t>Unterscheidung: Was ist Konflikt, Kritik, Mobbing?</w:t>
      </w:r>
    </w:p>
    <w:p w14:paraId="0C9B3A1A" w14:textId="4D7C17BA" w:rsidR="00883C4F" w:rsidRPr="00883C4F" w:rsidRDefault="00883C4F" w:rsidP="00883C4F">
      <w:pPr>
        <w:pStyle w:val="Listenabsatz"/>
        <w:widowControl w:val="0"/>
        <w:numPr>
          <w:ilvl w:val="0"/>
          <w:numId w:val="4"/>
        </w:numPr>
        <w:suppressAutoHyphens/>
        <w:rPr>
          <w:rFonts w:cs="Arial"/>
        </w:rPr>
      </w:pPr>
      <w:r>
        <w:rPr>
          <w:rFonts w:cs="Arial"/>
        </w:rPr>
        <w:t>Konstruktiver Umgang mit Kritik und Konflikten am Arbeitsplatz</w:t>
      </w:r>
    </w:p>
    <w:p w14:paraId="5682302A" w14:textId="01E376D5" w:rsidR="00883C4F" w:rsidRPr="00883C4F" w:rsidRDefault="00883C4F" w:rsidP="00883C4F">
      <w:pPr>
        <w:pStyle w:val="Listenabsatz"/>
        <w:widowControl w:val="0"/>
        <w:numPr>
          <w:ilvl w:val="0"/>
          <w:numId w:val="4"/>
        </w:numPr>
        <w:suppressAutoHyphens/>
        <w:rPr>
          <w:rFonts w:cs="Arial"/>
        </w:rPr>
      </w:pPr>
      <w:bookmarkStart w:id="2" w:name="_Hlk125462704"/>
      <w:bookmarkEnd w:id="1"/>
      <w:r>
        <w:rPr>
          <w:rFonts w:cs="Arial"/>
        </w:rPr>
        <w:t xml:space="preserve">Erkennen von </w:t>
      </w:r>
      <w:r w:rsidRPr="00883C4F">
        <w:rPr>
          <w:rFonts w:cs="Arial"/>
        </w:rPr>
        <w:t xml:space="preserve">Benachteiligung, Diskriminierung und Mobbing im beruflichen Alltag </w:t>
      </w:r>
    </w:p>
    <w:bookmarkEnd w:id="2"/>
    <w:p w14:paraId="386B3302" w14:textId="48FE2BDF" w:rsidR="00E71D58" w:rsidRPr="002C7706" w:rsidRDefault="00883C4F" w:rsidP="00E71D58">
      <w:pPr>
        <w:pStyle w:val="Listenabsatz"/>
        <w:widowControl w:val="0"/>
        <w:numPr>
          <w:ilvl w:val="0"/>
          <w:numId w:val="4"/>
        </w:numPr>
        <w:suppressAutoHyphens/>
        <w:rPr>
          <w:rFonts w:cs="Arial"/>
          <w:b/>
          <w:bCs/>
        </w:rPr>
      </w:pPr>
      <w:r w:rsidRPr="00883C4F">
        <w:rPr>
          <w:rFonts w:cs="Arial"/>
        </w:rPr>
        <w:t>Soziale Kompetenzen und Strategien entwickeln, die es Blinden und Sehbehinderten ermöglichen</w:t>
      </w:r>
      <w:r>
        <w:rPr>
          <w:rFonts w:cs="Arial"/>
        </w:rPr>
        <w:t>,</w:t>
      </w:r>
      <w:r w:rsidRPr="00883C4F">
        <w:rPr>
          <w:rFonts w:cs="Arial"/>
        </w:rPr>
        <w:t xml:space="preserve"> im beruflichen Kontext zu bestehen und als gleichberechtigte Mitarbeiter</w:t>
      </w:r>
      <w:r>
        <w:rPr>
          <w:rFonts w:cs="Arial"/>
        </w:rPr>
        <w:t>*</w:t>
      </w:r>
      <w:r w:rsidR="005D7EB1">
        <w:rPr>
          <w:rFonts w:cs="Arial"/>
        </w:rPr>
        <w:t>i</w:t>
      </w:r>
      <w:r w:rsidRPr="00883C4F">
        <w:rPr>
          <w:rFonts w:cs="Arial"/>
        </w:rPr>
        <w:t xml:space="preserve">nnen geschätzt zu werden </w:t>
      </w:r>
    </w:p>
    <w:p w14:paraId="3D4FE512" w14:textId="77777777" w:rsidR="00AC403C" w:rsidRDefault="00AC403C" w:rsidP="005E14EC">
      <w:pPr>
        <w:pStyle w:val="berschrift3"/>
      </w:pPr>
      <w:r w:rsidRPr="003E501E">
        <w:t xml:space="preserve">Leitung: </w:t>
      </w:r>
    </w:p>
    <w:p w14:paraId="26B0D982" w14:textId="1B409F95" w:rsidR="00E71D58" w:rsidRPr="003E501E" w:rsidRDefault="00AC403C" w:rsidP="0081467B">
      <w:pPr>
        <w:spacing w:after="360"/>
      </w:pPr>
      <w:r w:rsidRPr="00AC403C">
        <w:t>Berndt Kühnel, Dipl.-Soz</w:t>
      </w:r>
      <w:r w:rsidR="002C7706">
        <w:t>ial-</w:t>
      </w:r>
      <w:r w:rsidRPr="00AC403C">
        <w:t>Päd</w:t>
      </w:r>
      <w:r w:rsidR="002C7706">
        <w:t>agoge</w:t>
      </w:r>
      <w:r w:rsidRPr="00AC403C">
        <w:t>, Psychotherapeut, Supervisor, Praxis LOOP</w:t>
      </w:r>
    </w:p>
    <w:p w14:paraId="498BD904" w14:textId="36D2672A" w:rsidR="00E64E43" w:rsidRPr="00E64E43" w:rsidRDefault="007F2D7F" w:rsidP="00927935">
      <w:pPr>
        <w:pStyle w:val="berschrift2"/>
      </w:pPr>
      <w:r>
        <w:t>Programmablauf:</w:t>
      </w:r>
    </w:p>
    <w:p w14:paraId="63425648" w14:textId="2A47066D" w:rsidR="007F2D7F" w:rsidRDefault="00287808" w:rsidP="00287808">
      <w:pPr>
        <w:pStyle w:val="berschrift3"/>
      </w:pPr>
      <w:r>
        <w:t>Freitag, 9. Juni 2023</w:t>
      </w:r>
    </w:p>
    <w:p w14:paraId="02F4FCC0" w14:textId="600CF5D8" w:rsidR="007F2D7F" w:rsidRDefault="007F2D7F" w:rsidP="006E69A6">
      <w:pPr>
        <w:tabs>
          <w:tab w:val="left" w:pos="2835"/>
        </w:tabs>
      </w:pPr>
      <w:r>
        <w:t>Bis 17.30 Uhr:</w:t>
      </w:r>
      <w:r>
        <w:tab/>
        <w:t>Anreise</w:t>
      </w:r>
    </w:p>
    <w:p w14:paraId="0B90F725" w14:textId="0BFF37EA" w:rsidR="007F2D7F" w:rsidRDefault="007F2D7F" w:rsidP="006E69A6">
      <w:pPr>
        <w:tabs>
          <w:tab w:val="left" w:pos="2835"/>
        </w:tabs>
      </w:pPr>
      <w:r>
        <w:t>17.30 Uhr</w:t>
      </w:r>
      <w:r>
        <w:tab/>
        <w:t xml:space="preserve">Führung durchs Haus (für Interessierte) </w:t>
      </w:r>
    </w:p>
    <w:p w14:paraId="5365EC0F" w14:textId="255AE9EF" w:rsidR="007F2D7F" w:rsidRDefault="007F2D7F" w:rsidP="006E69A6">
      <w:pPr>
        <w:tabs>
          <w:tab w:val="left" w:pos="2835"/>
        </w:tabs>
      </w:pPr>
      <w:r>
        <w:t xml:space="preserve">18.00 Uhr: </w:t>
      </w:r>
      <w:r>
        <w:tab/>
        <w:t>Gemeinsames Abendessen</w:t>
      </w:r>
    </w:p>
    <w:p w14:paraId="081DCCF7" w14:textId="77777777" w:rsidR="007F2D7F" w:rsidRDefault="007F2D7F" w:rsidP="007F2D7F">
      <w:pPr>
        <w:ind w:left="2832" w:hanging="2832"/>
      </w:pPr>
      <w:r>
        <w:t xml:space="preserve">19.30 Uhr: </w:t>
      </w:r>
      <w:r>
        <w:tab/>
        <w:t>Begrüßung und Vorstellung der Seminarteilnehmerinnen und -teilnehmer</w:t>
      </w:r>
    </w:p>
    <w:p w14:paraId="7A4CDBE5" w14:textId="01087D73" w:rsidR="007F2D7F" w:rsidRDefault="007F2D7F" w:rsidP="007F2D7F">
      <w:pPr>
        <w:ind w:left="2832" w:hanging="2832"/>
        <w:rPr>
          <w:b/>
        </w:rPr>
      </w:pPr>
      <w:r>
        <w:t xml:space="preserve">20.00 Uhr: </w:t>
      </w:r>
      <w:r>
        <w:tab/>
      </w:r>
      <w:r>
        <w:rPr>
          <w:b/>
        </w:rPr>
        <w:t xml:space="preserve">Arbeit in den Workshops: </w:t>
      </w:r>
      <w:r w:rsidRPr="00FC7DBB">
        <w:rPr>
          <w:b/>
        </w:rPr>
        <w:t>E</w:t>
      </w:r>
      <w:r>
        <w:rPr>
          <w:b/>
        </w:rPr>
        <w:t xml:space="preserve">inführung in </w:t>
      </w:r>
      <w:r w:rsidR="00F52D39">
        <w:rPr>
          <w:b/>
        </w:rPr>
        <w:t>Themen und Methoden</w:t>
      </w:r>
    </w:p>
    <w:p w14:paraId="719CDAEC" w14:textId="3C148445" w:rsidR="007F2D7F" w:rsidRDefault="007F2D7F" w:rsidP="00287808">
      <w:pPr>
        <w:pStyle w:val="berschrift3"/>
      </w:pPr>
      <w:r>
        <w:t xml:space="preserve">Samstag, </w:t>
      </w:r>
      <w:r w:rsidR="00287808">
        <w:t>10. Juni 2023</w:t>
      </w:r>
    </w:p>
    <w:p w14:paraId="29877DF5" w14:textId="77777777" w:rsidR="007F2D7F" w:rsidRDefault="007F2D7F" w:rsidP="007F2D7F">
      <w:r>
        <w:t xml:space="preserve">07.30 Uhr - 09.00 Uhr: </w:t>
      </w:r>
      <w:r>
        <w:tab/>
        <w:t>Frühstück</w:t>
      </w:r>
    </w:p>
    <w:p w14:paraId="4DF7DAF9" w14:textId="77777777" w:rsidR="007F2D7F" w:rsidRPr="00FC7DBB" w:rsidRDefault="007F2D7F" w:rsidP="007F2D7F">
      <w:pPr>
        <w:ind w:left="2832" w:hanging="2832"/>
        <w:rPr>
          <w:b/>
        </w:rPr>
      </w:pPr>
      <w:r>
        <w:t xml:space="preserve">09.00 Uhr – 12.00 Uhr: </w:t>
      </w:r>
      <w:r>
        <w:tab/>
      </w:r>
      <w:r>
        <w:rPr>
          <w:b/>
        </w:rPr>
        <w:t xml:space="preserve">Arbeit in den Workshops </w:t>
      </w:r>
      <w:r w:rsidRPr="00C83FEF">
        <w:t>(Pausen nach Vereinbarung)</w:t>
      </w:r>
      <w:r>
        <w:rPr>
          <w:b/>
        </w:rPr>
        <w:t xml:space="preserve"> </w:t>
      </w:r>
    </w:p>
    <w:p w14:paraId="38985A6C" w14:textId="77777777" w:rsidR="007F2D7F" w:rsidRDefault="007F2D7F" w:rsidP="007F2D7F">
      <w:r>
        <w:t xml:space="preserve">12.00 Uhr - 14.00 Uhr: </w:t>
      </w:r>
      <w:r>
        <w:tab/>
        <w:t>Mittagessen, anschl. Mittagspause</w:t>
      </w:r>
    </w:p>
    <w:p w14:paraId="47D1C484" w14:textId="77777777" w:rsidR="007F2D7F" w:rsidRPr="00FC7DBB" w:rsidRDefault="007F2D7F" w:rsidP="007F2D7F">
      <w:pPr>
        <w:ind w:left="2832" w:hanging="2832"/>
        <w:rPr>
          <w:b/>
        </w:rPr>
      </w:pPr>
      <w:r>
        <w:t xml:space="preserve">14.00 Uhr - 18.00 Uhr: </w:t>
      </w:r>
      <w:r>
        <w:tab/>
      </w:r>
      <w:r>
        <w:rPr>
          <w:b/>
        </w:rPr>
        <w:t xml:space="preserve">Arbeit in den Workshops </w:t>
      </w:r>
      <w:r>
        <w:t xml:space="preserve">(Kaffeepause nach Vereinbarung) </w:t>
      </w:r>
    </w:p>
    <w:p w14:paraId="556CC947" w14:textId="77777777" w:rsidR="007F2D7F" w:rsidRDefault="007F2D7F" w:rsidP="007F2D7F">
      <w:pPr>
        <w:ind w:left="2832" w:hanging="2832"/>
      </w:pPr>
      <w:r>
        <w:t>18.00 Uhr:</w:t>
      </w:r>
      <w:r>
        <w:tab/>
        <w:t>Abendessen</w:t>
      </w:r>
    </w:p>
    <w:p w14:paraId="49729404" w14:textId="77777777" w:rsidR="007F2D7F" w:rsidRDefault="007F2D7F" w:rsidP="007F2D7F">
      <w:pPr>
        <w:ind w:left="2832" w:hanging="2832"/>
      </w:pPr>
      <w:r>
        <w:t>19.30 Uhr:</w:t>
      </w:r>
      <w:r>
        <w:tab/>
        <w:t>Austauschen, kennenlernen und, und, und…</w:t>
      </w:r>
    </w:p>
    <w:p w14:paraId="4BA53485" w14:textId="1667AD6C" w:rsidR="007F2D7F" w:rsidRDefault="007F2D7F" w:rsidP="00287808">
      <w:pPr>
        <w:pStyle w:val="berschrift3"/>
      </w:pPr>
      <w:r>
        <w:t xml:space="preserve">Sonntag, </w:t>
      </w:r>
      <w:r w:rsidR="00287808">
        <w:t>11. Juni 2023</w:t>
      </w:r>
    </w:p>
    <w:p w14:paraId="1BDCAEB5" w14:textId="77777777" w:rsidR="007F2D7F" w:rsidRDefault="007F2D7F" w:rsidP="007F2D7F">
      <w:r>
        <w:t xml:space="preserve">07.30 Uhr - 09.00 Uhr: </w:t>
      </w:r>
      <w:r>
        <w:tab/>
        <w:t>Frühstück</w:t>
      </w:r>
    </w:p>
    <w:p w14:paraId="7C2707CD" w14:textId="77777777" w:rsidR="007F2D7F" w:rsidRPr="003E72F5" w:rsidRDefault="007F2D7F" w:rsidP="007F2D7F">
      <w:pPr>
        <w:ind w:left="2832" w:hanging="2832"/>
      </w:pPr>
      <w:r>
        <w:t>09.00 Uhr – 10.30</w:t>
      </w:r>
      <w:r w:rsidRPr="003E72F5">
        <w:t xml:space="preserve"> Uhr:</w:t>
      </w:r>
      <w:r>
        <w:tab/>
      </w:r>
      <w:r w:rsidRPr="00C83FEF">
        <w:rPr>
          <w:b/>
        </w:rPr>
        <w:t>Arbeit in den Workshops</w:t>
      </w:r>
    </w:p>
    <w:p w14:paraId="00635091" w14:textId="77777777" w:rsidR="007F2D7F" w:rsidRPr="003E72F5" w:rsidRDefault="007F2D7F" w:rsidP="007F2D7F">
      <w:r w:rsidRPr="003E72F5">
        <w:t>10.</w:t>
      </w:r>
      <w:r>
        <w:t>30</w:t>
      </w:r>
      <w:r w:rsidRPr="003E72F5">
        <w:t xml:space="preserve"> Uhr - 10.</w:t>
      </w:r>
      <w:r>
        <w:t>45</w:t>
      </w:r>
      <w:r w:rsidRPr="003E72F5">
        <w:t xml:space="preserve"> Uhr: </w:t>
      </w:r>
      <w:r w:rsidRPr="003E72F5">
        <w:tab/>
        <w:t>Kaffeepause</w:t>
      </w:r>
    </w:p>
    <w:p w14:paraId="7D167F59" w14:textId="72C419D7" w:rsidR="007F2D7F" w:rsidRDefault="007F2D7F" w:rsidP="007F2D7F">
      <w:pPr>
        <w:spacing w:after="0"/>
        <w:ind w:left="2832" w:hanging="2832"/>
      </w:pPr>
      <w:r w:rsidRPr="003E72F5">
        <w:t>10.</w:t>
      </w:r>
      <w:r>
        <w:t xml:space="preserve">45 Uhr – 11:45 Uhr </w:t>
      </w:r>
      <w:r>
        <w:tab/>
        <w:t xml:space="preserve">Vorstellung der Workshop-Ergebnisse, </w:t>
      </w:r>
      <w:r w:rsidR="00F52D39">
        <w:t xml:space="preserve">Ideen zur praktischen Umsetzung, </w:t>
      </w:r>
      <w:r>
        <w:t>Seminarkritik</w:t>
      </w:r>
    </w:p>
    <w:p w14:paraId="63206DC5" w14:textId="7E0E8315" w:rsidR="007F2D7F" w:rsidRDefault="007F2D7F" w:rsidP="006E69A6">
      <w:pPr>
        <w:tabs>
          <w:tab w:val="left" w:pos="2835"/>
        </w:tabs>
      </w:pPr>
      <w:r>
        <w:t xml:space="preserve">12.00 Uhr: </w:t>
      </w:r>
      <w:r>
        <w:tab/>
        <w:t>Mittagessen, anschließend: Abreise</w:t>
      </w:r>
    </w:p>
    <w:p w14:paraId="01D696A4" w14:textId="17B162B1" w:rsidR="006F0982" w:rsidRDefault="006F0982" w:rsidP="006F0982">
      <w:pPr>
        <w:pStyle w:val="berschrift2"/>
      </w:pPr>
      <w:r>
        <w:lastRenderedPageBreak/>
        <w:t>Ort</w:t>
      </w:r>
    </w:p>
    <w:p w14:paraId="2242A291" w14:textId="03BBB790" w:rsidR="006F0982" w:rsidRDefault="006F0982" w:rsidP="006F0982">
      <w:r>
        <w:t xml:space="preserve">Das Seminar findet statt im </w:t>
      </w:r>
    </w:p>
    <w:p w14:paraId="537DC75C" w14:textId="30751F35" w:rsidR="006F0982" w:rsidRDefault="006F0982" w:rsidP="006F0982">
      <w:pPr>
        <w:spacing w:after="0"/>
      </w:pPr>
      <w:r>
        <w:t>Kress Hotel</w:t>
      </w:r>
    </w:p>
    <w:p w14:paraId="183AF0E0" w14:textId="16996256" w:rsidR="006F0982" w:rsidRDefault="006F0982" w:rsidP="006F0982">
      <w:pPr>
        <w:spacing w:after="0"/>
      </w:pPr>
      <w:r>
        <w:t>Sprudelallee 26</w:t>
      </w:r>
    </w:p>
    <w:p w14:paraId="155E40FB" w14:textId="04016C50" w:rsidR="006F0982" w:rsidRDefault="006F0982" w:rsidP="006F0982">
      <w:pPr>
        <w:spacing w:after="0"/>
      </w:pPr>
      <w:r>
        <w:t>63628 Bad-Soden-Salmünster</w:t>
      </w:r>
    </w:p>
    <w:p w14:paraId="45A4EA11" w14:textId="0EA1E07B" w:rsidR="006F0982" w:rsidRDefault="006F0982" w:rsidP="006F0982">
      <w:pPr>
        <w:spacing w:after="0"/>
      </w:pPr>
      <w:r>
        <w:t>Telefon: 06056 730666</w:t>
      </w:r>
    </w:p>
    <w:p w14:paraId="732D9484" w14:textId="422A7F78" w:rsidR="006F0982" w:rsidRDefault="006F0982" w:rsidP="006F0982">
      <w:r>
        <w:t xml:space="preserve">E-Mail: </w:t>
      </w:r>
      <w:hyperlink r:id="rId8" w:history="1">
        <w:r w:rsidRPr="00E05FE9">
          <w:rPr>
            <w:rStyle w:val="Hyperlink"/>
          </w:rPr>
          <w:t>info@hotel-kress.de</w:t>
        </w:r>
      </w:hyperlink>
      <w:r>
        <w:t xml:space="preserve"> </w:t>
      </w:r>
    </w:p>
    <w:p w14:paraId="6E201121" w14:textId="62EFBD6B" w:rsidR="007F2D7F" w:rsidRDefault="007F2D7F" w:rsidP="007F2D7F">
      <w:pPr>
        <w:pStyle w:val="berschrift2"/>
      </w:pPr>
      <w:r>
        <w:t>Kosten:</w:t>
      </w:r>
    </w:p>
    <w:p w14:paraId="0159D78F" w14:textId="48210143" w:rsidR="001C3BC5" w:rsidRDefault="007F2D7F">
      <w:r>
        <w:t xml:space="preserve">Die Seminargebühr beträgt für Berufstätige und Personen in einer Ausbildung mit Anspruch auf Vergütung: Euro </w:t>
      </w:r>
      <w:r w:rsidR="00AC403C">
        <w:t>780</w:t>
      </w:r>
      <w:r>
        <w:t>,00</w:t>
      </w:r>
      <w:r w:rsidR="00AC403C">
        <w:t>.</w:t>
      </w:r>
    </w:p>
    <w:p w14:paraId="1702F1F7" w14:textId="0B5E7A91" w:rsidR="00577681" w:rsidRDefault="00577681" w:rsidP="00577681">
      <w:pPr>
        <w:pStyle w:val="Liste"/>
        <w:numPr>
          <w:ilvl w:val="0"/>
          <w:numId w:val="0"/>
        </w:numPr>
        <w:spacing w:after="120" w:line="276" w:lineRule="auto"/>
      </w:pPr>
      <w:r>
        <w:t xml:space="preserve">Für nicht berufstätige Mitglieder des DVBS können die Kosten auf Antrag durch den Solidaritätsfonds des DVBS bei Bedürftigkeit ermäßigt werden, und zwar bis zur Hälfte des Beitrages, also bis auf 390 €. </w:t>
      </w:r>
    </w:p>
    <w:p w14:paraId="67093CC9" w14:textId="6784A6CE" w:rsidR="00577681" w:rsidRDefault="00577681" w:rsidP="00577681">
      <w:pPr>
        <w:pStyle w:val="Liste"/>
        <w:numPr>
          <w:ilvl w:val="0"/>
          <w:numId w:val="0"/>
        </w:numPr>
        <w:spacing w:after="120" w:line="276" w:lineRule="auto"/>
        <w:rPr>
          <w:noProof/>
        </w:rPr>
      </w:pPr>
      <w:r w:rsidRPr="002335E2">
        <w:rPr>
          <w:noProof/>
        </w:rPr>
        <w:t xml:space="preserve">Alle Berufstätigen und diejenigen, die eine Ausbildung mit Anspruch auf Vergütung absolvieren, können bei ihrem zuständigen Integrationsamt einen Antrag auf Kostenerstattung stellen. </w:t>
      </w:r>
      <w:r>
        <w:rPr>
          <w:noProof/>
        </w:rPr>
        <w:t xml:space="preserve">Auch die Kostenübernahme einer notwendigen Begleitung kann beantragt werden. </w:t>
      </w:r>
      <w:r w:rsidR="00536BB1">
        <w:rPr>
          <w:noProof/>
        </w:rPr>
        <w:t>Der</w:t>
      </w:r>
      <w:r>
        <w:rPr>
          <w:noProof/>
        </w:rPr>
        <w:t xml:space="preserve"> LWV Hessen </w:t>
      </w:r>
      <w:r w:rsidR="00536BB1">
        <w:rPr>
          <w:noProof/>
        </w:rPr>
        <w:t>hat die Förderfähigkeit des Seminars mit Bescheid vom 08.03.2023 anerkannt.</w:t>
      </w:r>
      <w:r>
        <w:rPr>
          <w:noProof/>
        </w:rPr>
        <w:t xml:space="preserve"> </w:t>
      </w:r>
      <w:r w:rsidRPr="002335E2">
        <w:rPr>
          <w:noProof/>
        </w:rPr>
        <w:t>Wenn dies im Anmeldebogen angekreuzt wird, erhalten die Teilnehmenden von der Geschäftsstelle zur Vorlage bei</w:t>
      </w:r>
      <w:r>
        <w:rPr>
          <w:noProof/>
        </w:rPr>
        <w:t xml:space="preserve"> ihrem zuständigen </w:t>
      </w:r>
      <w:r w:rsidRPr="002335E2">
        <w:rPr>
          <w:noProof/>
        </w:rPr>
        <w:t xml:space="preserve">Integrationsamt </w:t>
      </w:r>
      <w:r>
        <w:rPr>
          <w:noProof/>
        </w:rPr>
        <w:t xml:space="preserve">die Kopie des Bescheids des LWV </w:t>
      </w:r>
      <w:r w:rsidRPr="002335E2">
        <w:rPr>
          <w:noProof/>
        </w:rPr>
        <w:t>sowie das Programm</w:t>
      </w:r>
      <w:r w:rsidR="00B02CF8">
        <w:rPr>
          <w:noProof/>
        </w:rPr>
        <w:t>,</w:t>
      </w:r>
      <w:r w:rsidRPr="002335E2">
        <w:rPr>
          <w:noProof/>
        </w:rPr>
        <w:t xml:space="preserve"> d</w:t>
      </w:r>
      <w:r>
        <w:rPr>
          <w:noProof/>
        </w:rPr>
        <w:t>i</w:t>
      </w:r>
      <w:r w:rsidRPr="002335E2">
        <w:rPr>
          <w:noProof/>
        </w:rPr>
        <w:t xml:space="preserve">e dann nur noch – zusammen mit dem individuellen </w:t>
      </w:r>
      <w:r>
        <w:rPr>
          <w:noProof/>
        </w:rPr>
        <w:t xml:space="preserve">begründeten </w:t>
      </w:r>
      <w:r w:rsidRPr="002335E2">
        <w:rPr>
          <w:noProof/>
        </w:rPr>
        <w:t>Antrag – dorthin weitergeleitet werden m</w:t>
      </w:r>
      <w:r>
        <w:rPr>
          <w:noProof/>
        </w:rPr>
        <w:t>üssen</w:t>
      </w:r>
      <w:r w:rsidRPr="002335E2">
        <w:rPr>
          <w:noProof/>
        </w:rPr>
        <w:t>.</w:t>
      </w:r>
    </w:p>
    <w:p w14:paraId="686DE3BA" w14:textId="77777777" w:rsidR="00577681" w:rsidRDefault="00577681" w:rsidP="00577681">
      <w:pPr>
        <w:pStyle w:val="Liste"/>
        <w:numPr>
          <w:ilvl w:val="0"/>
          <w:numId w:val="0"/>
        </w:numPr>
        <w:spacing w:line="276" w:lineRule="auto"/>
        <w:rPr>
          <w:noProof/>
        </w:rPr>
      </w:pPr>
      <w:r w:rsidRPr="002335E2">
        <w:rPr>
          <w:noProof/>
        </w:rPr>
        <w:t>Sollten Probleme bei der Antragstellung auftreten, können Sie gerne die Hilfe der Rechtsberatung des DVBS in Anspruch nehmen.</w:t>
      </w:r>
    </w:p>
    <w:p w14:paraId="5AC6484F" w14:textId="77777777" w:rsidR="00577681" w:rsidRPr="00233294" w:rsidRDefault="00577681" w:rsidP="00577681">
      <w:pPr>
        <w:pStyle w:val="berschrift2"/>
        <w:rPr>
          <w:noProof/>
        </w:rPr>
      </w:pPr>
      <w:r w:rsidRPr="00233294">
        <w:rPr>
          <w:noProof/>
        </w:rPr>
        <w:t>Solidaritätsfonds:</w:t>
      </w:r>
    </w:p>
    <w:p w14:paraId="03D0F491" w14:textId="056710DE" w:rsidR="00577681" w:rsidRDefault="00577681" w:rsidP="00577681">
      <w:pPr>
        <w:rPr>
          <w:noProof/>
        </w:rPr>
      </w:pPr>
      <w:r w:rsidRPr="002335E2">
        <w:rPr>
          <w:noProof/>
        </w:rPr>
        <w:t xml:space="preserve">Zur Unterstützung von </w:t>
      </w:r>
      <w:r>
        <w:rPr>
          <w:noProof/>
        </w:rPr>
        <w:t xml:space="preserve">z.B. </w:t>
      </w:r>
      <w:r w:rsidRPr="002335E2">
        <w:rPr>
          <w:noProof/>
        </w:rPr>
        <w:t xml:space="preserve">Studierenden und Arbeitslosen </w:t>
      </w:r>
      <w:r>
        <w:rPr>
          <w:noProof/>
        </w:rPr>
        <w:t>unterhält</w:t>
      </w:r>
      <w:r w:rsidRPr="002335E2">
        <w:rPr>
          <w:noProof/>
        </w:rPr>
        <w:t xml:space="preserve"> der DVBS einen Solidaritätsfonds. Die Gelder aus dem Fonds dienen dazu, Arbeitslosen und Studierenden, die eine Seminarteilnahme nicht von Kostenträgern finanziert bekommen, eine teilweise Erstattung von Kosten zu ermöglichen. Bitte tragen Sie mit Ihrer freiwilligen Spende dazu bei, dass aus diesem "Topf" bald vermehrt Vereinsmitglieder unterstützt werden können</w:t>
      </w:r>
      <w:r>
        <w:rPr>
          <w:noProof/>
        </w:rPr>
        <w:t>.</w:t>
      </w:r>
      <w:r w:rsidRPr="002335E2">
        <w:rPr>
          <w:noProof/>
        </w:rPr>
        <w:t xml:space="preserve"> Sie erhalten selbstverständlich eine Spendenbescheinigung</w:t>
      </w:r>
      <w:r>
        <w:rPr>
          <w:noProof/>
        </w:rPr>
        <w:t>. Die Kontoverbindung lautet:</w:t>
      </w:r>
    </w:p>
    <w:p w14:paraId="4FE4BE13" w14:textId="1E8D9F90" w:rsidR="002C2882" w:rsidRDefault="00577681" w:rsidP="002C2882">
      <w:pPr>
        <w:spacing w:after="0"/>
        <w:rPr>
          <w:noProof/>
        </w:rPr>
      </w:pPr>
      <w:r w:rsidRPr="002335E2">
        <w:rPr>
          <w:noProof/>
        </w:rPr>
        <w:t>Bank für Sozialwirtschaft</w:t>
      </w:r>
    </w:p>
    <w:p w14:paraId="795AA140" w14:textId="7C9643B3" w:rsidR="002C2882" w:rsidRDefault="00577681" w:rsidP="002C2882">
      <w:pPr>
        <w:spacing w:after="0"/>
        <w:rPr>
          <w:noProof/>
        </w:rPr>
      </w:pPr>
      <w:r>
        <w:rPr>
          <w:noProof/>
        </w:rPr>
        <w:t>IBAN:</w:t>
      </w:r>
      <w:r w:rsidRPr="002335E2">
        <w:rPr>
          <w:noProof/>
        </w:rPr>
        <w:t xml:space="preserve"> </w:t>
      </w:r>
      <w:r>
        <w:rPr>
          <w:noProof/>
        </w:rPr>
        <w:t>DE89 3702 0500 0007 0029 01</w:t>
      </w:r>
    </w:p>
    <w:p w14:paraId="1C061A45" w14:textId="77777777" w:rsidR="002C2882" w:rsidRDefault="00577681" w:rsidP="002C2882">
      <w:pPr>
        <w:spacing w:after="0"/>
        <w:rPr>
          <w:noProof/>
        </w:rPr>
      </w:pPr>
      <w:r>
        <w:rPr>
          <w:noProof/>
        </w:rPr>
        <w:t>BIC: BFSWDE33XXX</w:t>
      </w:r>
    </w:p>
    <w:p w14:paraId="02430771" w14:textId="3A2F131B" w:rsidR="00577681" w:rsidRPr="002335E2" w:rsidRDefault="00577681" w:rsidP="00577681">
      <w:pPr>
        <w:rPr>
          <w:noProof/>
        </w:rPr>
      </w:pPr>
      <w:r w:rsidRPr="002335E2">
        <w:rPr>
          <w:noProof/>
        </w:rPr>
        <w:t>Stichwort "Solidaritätsfonds"</w:t>
      </w:r>
    </w:p>
    <w:p w14:paraId="60812655" w14:textId="77777777" w:rsidR="00577681" w:rsidRPr="00233294" w:rsidRDefault="00577681" w:rsidP="00577681">
      <w:pPr>
        <w:pStyle w:val="berschrift2"/>
        <w:tabs>
          <w:tab w:val="left" w:pos="3075"/>
        </w:tabs>
        <w:rPr>
          <w:noProof/>
        </w:rPr>
      </w:pPr>
      <w:r w:rsidRPr="00233294">
        <w:rPr>
          <w:noProof/>
        </w:rPr>
        <w:lastRenderedPageBreak/>
        <w:t xml:space="preserve">Anmeldung: </w:t>
      </w:r>
    </w:p>
    <w:p w14:paraId="55A87222" w14:textId="369FFC1B" w:rsidR="00577681" w:rsidRDefault="00577681" w:rsidP="00577681">
      <w:pPr>
        <w:rPr>
          <w:noProof/>
        </w:rPr>
      </w:pPr>
      <w:r w:rsidRPr="002335E2">
        <w:rPr>
          <w:noProof/>
        </w:rPr>
        <w:t xml:space="preserve">Wir freuen uns, wenn das Programm auf </w:t>
      </w:r>
      <w:r>
        <w:rPr>
          <w:noProof/>
        </w:rPr>
        <w:t xml:space="preserve">Ihr </w:t>
      </w:r>
      <w:r w:rsidRPr="002335E2">
        <w:rPr>
          <w:noProof/>
        </w:rPr>
        <w:t xml:space="preserve">Interesse stößt und bitten um Anmeldung bis zum </w:t>
      </w:r>
      <w:r>
        <w:rPr>
          <w:noProof/>
        </w:rPr>
        <w:t xml:space="preserve">8. Mai 2023 </w:t>
      </w:r>
      <w:r w:rsidRPr="002335E2">
        <w:rPr>
          <w:noProof/>
        </w:rPr>
        <w:t>schriftlich oder per E-Mail (</w:t>
      </w:r>
      <w:hyperlink r:id="rId9" w:history="1">
        <w:r w:rsidRPr="00804B3F">
          <w:rPr>
            <w:rStyle w:val="Hyperlink"/>
            <w:noProof/>
          </w:rPr>
          <w:t>axnick@dvbs-online.de</w:t>
        </w:r>
      </w:hyperlink>
      <w:r w:rsidRPr="002335E2">
        <w:rPr>
          <w:noProof/>
        </w:rPr>
        <w:t>) bei der Geschäftsstelle des DVBS (Herr</w:t>
      </w:r>
      <w:r>
        <w:rPr>
          <w:noProof/>
        </w:rPr>
        <w:t xml:space="preserve"> Axnick)</w:t>
      </w:r>
      <w:r w:rsidRPr="002335E2">
        <w:rPr>
          <w:noProof/>
        </w:rPr>
        <w:t xml:space="preserve">. </w:t>
      </w:r>
    </w:p>
    <w:p w14:paraId="3A2F585F" w14:textId="77777777" w:rsidR="00577681" w:rsidRPr="002335E2" w:rsidRDefault="00577681" w:rsidP="00577681">
      <w:pPr>
        <w:rPr>
          <w:noProof/>
        </w:rPr>
      </w:pPr>
      <w:r w:rsidRPr="002335E2">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455DFC11" w14:textId="77777777" w:rsidR="00577681" w:rsidRPr="002335E2" w:rsidRDefault="00577681" w:rsidP="00577681">
      <w:pPr>
        <w:rPr>
          <w:noProof/>
        </w:rPr>
      </w:pPr>
      <w:r w:rsidRPr="002335E2">
        <w:rPr>
          <w:noProof/>
        </w:rPr>
        <w:t xml:space="preserve">Nach Anmeldeschluss erhalten die Teilnehmerinnen und Teilnehmer weitere Informationen über die Unterkunft und die Anreisemöglichkeiten, die Rechnung sowie eine Liste der Teilnehmenden. </w:t>
      </w:r>
    </w:p>
    <w:p w14:paraId="419C03EC" w14:textId="77777777" w:rsidR="00577681" w:rsidRPr="00190875" w:rsidRDefault="00577681" w:rsidP="00577681">
      <w:pPr>
        <w:pStyle w:val="berschrift2"/>
        <w:rPr>
          <w:noProof/>
        </w:rPr>
      </w:pPr>
      <w:r w:rsidRPr="00190875">
        <w:rPr>
          <w:noProof/>
        </w:rPr>
        <w:t xml:space="preserve">Abmeldung: </w:t>
      </w:r>
    </w:p>
    <w:p w14:paraId="194F5638" w14:textId="77777777" w:rsidR="00577681" w:rsidRPr="002335E2" w:rsidRDefault="00577681" w:rsidP="00577681">
      <w:pPr>
        <w:rPr>
          <w:noProof/>
        </w:rPr>
      </w:pPr>
      <w:r w:rsidRPr="002335E2">
        <w:rPr>
          <w:noProof/>
        </w:rPr>
        <w:t>Ein Rücktritt bis vier Wochen vor Seminarbeginn ist ohne Begründung möglich. Es werden 85 % der eingezahlten Teilnahmegebühr erstattet.</w:t>
      </w:r>
    </w:p>
    <w:p w14:paraId="13AB61E3" w14:textId="77777777" w:rsidR="00577681" w:rsidRPr="002335E2" w:rsidRDefault="00577681" w:rsidP="00577681">
      <w:pPr>
        <w:rPr>
          <w:noProof/>
        </w:rPr>
      </w:pPr>
      <w:r w:rsidRPr="002335E2">
        <w:rPr>
          <w:noProof/>
        </w:rP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30D6F624" w14:textId="77777777" w:rsidR="00577681" w:rsidRPr="00190875" w:rsidRDefault="00577681" w:rsidP="00577681">
      <w:pPr>
        <w:pStyle w:val="berschrift2"/>
        <w:rPr>
          <w:noProof/>
        </w:rPr>
      </w:pPr>
      <w:r w:rsidRPr="00190875">
        <w:rPr>
          <w:noProof/>
        </w:rPr>
        <w:t xml:space="preserve">Absage durch den DVBS: </w:t>
      </w:r>
    </w:p>
    <w:p w14:paraId="73A372F1" w14:textId="15EA1E32" w:rsidR="00577681" w:rsidRDefault="00577681" w:rsidP="0081467B">
      <w:pPr>
        <w:rPr>
          <w:noProof/>
        </w:rPr>
      </w:pPr>
      <w:r w:rsidRPr="002335E2">
        <w:rPr>
          <w:noProof/>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r>
        <w:br w:type="page"/>
      </w:r>
    </w:p>
    <w:p w14:paraId="4A5ACE08" w14:textId="2B36CC4A" w:rsidR="00577681" w:rsidRPr="0081467B" w:rsidRDefault="00577681" w:rsidP="0081467B">
      <w:pPr>
        <w:pStyle w:val="berschrift2"/>
        <w:spacing w:before="0" w:after="240"/>
        <w:rPr>
          <w:noProof/>
          <w:szCs w:val="28"/>
        </w:rPr>
      </w:pPr>
      <w:r w:rsidRPr="0081467B">
        <w:rPr>
          <w:noProof/>
          <w:szCs w:val="28"/>
        </w:rPr>
        <w:lastRenderedPageBreak/>
        <w:t>Anmeldung zum Seminar "</w:t>
      </w:r>
      <w:r w:rsidR="0081467B" w:rsidRPr="0081467B">
        <w:rPr>
          <w:szCs w:val="28"/>
        </w:rPr>
        <w:t xml:space="preserve">Selbstbehauptung sehbeeinträchtigter Menschen im Beruf </w:t>
      </w:r>
      <w:r w:rsidRPr="0081467B">
        <w:rPr>
          <w:noProof/>
          <w:szCs w:val="28"/>
        </w:rPr>
        <w:t>"</w:t>
      </w:r>
      <w:r w:rsidR="00DA4085">
        <w:rPr>
          <w:noProof/>
          <w:szCs w:val="28"/>
        </w:rPr>
        <w:t>,</w:t>
      </w:r>
      <w:r w:rsidRPr="0081467B">
        <w:rPr>
          <w:noProof/>
          <w:szCs w:val="28"/>
        </w:rPr>
        <w:t xml:space="preserve"> </w:t>
      </w:r>
      <w:r w:rsidR="0081467B" w:rsidRPr="0081467B">
        <w:rPr>
          <w:noProof/>
          <w:szCs w:val="28"/>
        </w:rPr>
        <w:t>09.</w:t>
      </w:r>
      <w:r w:rsidRPr="0081467B">
        <w:rPr>
          <w:noProof/>
          <w:szCs w:val="28"/>
        </w:rPr>
        <w:t xml:space="preserve"> </w:t>
      </w:r>
      <w:r w:rsidR="001B3082">
        <w:rPr>
          <w:noProof/>
          <w:szCs w:val="28"/>
        </w:rPr>
        <w:t>-</w:t>
      </w:r>
      <w:r w:rsidRPr="0081467B">
        <w:rPr>
          <w:noProof/>
          <w:szCs w:val="28"/>
        </w:rPr>
        <w:t xml:space="preserve"> </w:t>
      </w:r>
      <w:r w:rsidR="0081467B" w:rsidRPr="0081467B">
        <w:rPr>
          <w:noProof/>
          <w:szCs w:val="28"/>
        </w:rPr>
        <w:t>11.06.2023</w:t>
      </w:r>
      <w:r w:rsidRPr="0081467B">
        <w:rPr>
          <w:noProof/>
          <w:szCs w:val="28"/>
        </w:rPr>
        <w:t xml:space="preserve"> in </w:t>
      </w:r>
      <w:r w:rsidR="0081467B" w:rsidRPr="0081467B">
        <w:rPr>
          <w:noProof/>
          <w:szCs w:val="28"/>
        </w:rPr>
        <w:t>Bad Soden-Salmünster</w:t>
      </w:r>
    </w:p>
    <w:p w14:paraId="189EF4A8" w14:textId="77777777" w:rsidR="00577681" w:rsidRPr="002335E2" w:rsidRDefault="00577681" w:rsidP="00577681">
      <w:pPr>
        <w:pStyle w:val="Adresse"/>
        <w:spacing w:before="0" w:after="120"/>
        <w:rPr>
          <w:noProof/>
        </w:rPr>
      </w:pPr>
      <w:r w:rsidRPr="002335E2">
        <w:rPr>
          <w:noProof/>
        </w:rPr>
        <w:t>Absender</w:t>
      </w:r>
      <w:r>
        <w:rPr>
          <w:noProof/>
        </w:rPr>
        <w:t>:</w:t>
      </w:r>
    </w:p>
    <w:p w14:paraId="251C8C27" w14:textId="77777777" w:rsidR="00577681" w:rsidRPr="002335E2" w:rsidRDefault="00577681" w:rsidP="00577681">
      <w:pPr>
        <w:pStyle w:val="Adresse"/>
        <w:spacing w:before="0" w:after="120"/>
        <w:rPr>
          <w:noProof/>
        </w:rPr>
      </w:pPr>
      <w:r w:rsidRPr="002335E2">
        <w:rPr>
          <w:noProof/>
        </w:rPr>
        <w:t xml:space="preserve">Name, Vorname: </w:t>
      </w:r>
    </w:p>
    <w:p w14:paraId="533973B5" w14:textId="77777777" w:rsidR="00577681" w:rsidRPr="002335E2" w:rsidRDefault="00577681" w:rsidP="00577681">
      <w:pPr>
        <w:pStyle w:val="Adresse"/>
        <w:spacing w:before="0" w:after="720"/>
        <w:rPr>
          <w:noProof/>
        </w:rPr>
      </w:pPr>
      <w:r w:rsidRPr="002335E2">
        <w:rPr>
          <w:noProof/>
        </w:rPr>
        <w:t xml:space="preserve">Adresse: </w:t>
      </w:r>
    </w:p>
    <w:p w14:paraId="5E18C1CA" w14:textId="77777777" w:rsidR="00577681" w:rsidRPr="002335E2" w:rsidRDefault="00577681" w:rsidP="00577681">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76CF56D1" w14:textId="77777777" w:rsidR="00577681" w:rsidRPr="00473CF9" w:rsidRDefault="00577681" w:rsidP="00577681">
      <w:pPr>
        <w:rPr>
          <w:rStyle w:val="berschrift3Zchn"/>
          <w:rFonts w:eastAsia="Calibri" w:cs="Arial"/>
          <w:bCs/>
          <w:sz w:val="28"/>
          <w:szCs w:val="28"/>
        </w:rPr>
      </w:pPr>
      <w:r w:rsidRPr="00473CF9">
        <w:rPr>
          <w:rStyle w:val="berschrift3Zchn"/>
          <w:rFonts w:eastAsia="Calibri" w:cs="Arial"/>
          <w:sz w:val="28"/>
          <w:szCs w:val="28"/>
        </w:rPr>
        <w:t>Hiermit teile ich mit, dass ich am oben genannten Seminar teilnehme.</w:t>
      </w:r>
    </w:p>
    <w:p w14:paraId="0B429A79" w14:textId="77777777" w:rsidR="00577681" w:rsidRPr="00DF7654" w:rsidRDefault="00577681" w:rsidP="00577681">
      <w:pPr>
        <w:rPr>
          <w:noProof/>
          <w:sz w:val="28"/>
          <w:szCs w:val="28"/>
        </w:rPr>
      </w:pPr>
      <w:r w:rsidRPr="00DF7654">
        <w:rPr>
          <w:noProof/>
          <w:sz w:val="28"/>
          <w:szCs w:val="28"/>
        </w:rPr>
        <w:t>Bitte Unzutreffendes streichen oder löschen</w:t>
      </w:r>
      <w:r>
        <w:rPr>
          <w:noProof/>
          <w:sz w:val="28"/>
          <w:szCs w:val="28"/>
        </w:rPr>
        <w:t>:</w:t>
      </w:r>
    </w:p>
    <w:p w14:paraId="152CC1E4" w14:textId="77777777" w:rsidR="00577681" w:rsidRPr="000A5E49" w:rsidRDefault="00577681" w:rsidP="00577681">
      <w:pPr>
        <w:pStyle w:val="Liste"/>
        <w:numPr>
          <w:ilvl w:val="0"/>
          <w:numId w:val="6"/>
        </w:numPr>
        <w:tabs>
          <w:tab w:val="right" w:pos="5529"/>
          <w:tab w:val="right" w:pos="8789"/>
        </w:tabs>
        <w:spacing w:after="60"/>
        <w:ind w:left="357" w:hanging="357"/>
        <w:rPr>
          <w:noProof/>
          <w:sz w:val="28"/>
          <w:szCs w:val="28"/>
        </w:rPr>
      </w:pPr>
      <w:r w:rsidRPr="000A5E49">
        <w:rPr>
          <w:noProof/>
          <w:sz w:val="28"/>
          <w:szCs w:val="28"/>
        </w:rPr>
        <w:t>Ich komme mit Begleitung:</w:t>
      </w:r>
      <w:r w:rsidRPr="000A5E49">
        <w:rPr>
          <w:noProof/>
          <w:sz w:val="28"/>
          <w:szCs w:val="28"/>
        </w:rPr>
        <w:tab/>
        <w:t>ja / nein</w:t>
      </w:r>
    </w:p>
    <w:p w14:paraId="71170890" w14:textId="77777777" w:rsidR="00577681" w:rsidRDefault="00577681" w:rsidP="00577681">
      <w:pPr>
        <w:pStyle w:val="Liste"/>
        <w:numPr>
          <w:ilvl w:val="0"/>
          <w:numId w:val="6"/>
        </w:numPr>
        <w:tabs>
          <w:tab w:val="right" w:pos="8222"/>
          <w:tab w:val="right" w:pos="8789"/>
        </w:tabs>
        <w:spacing w:after="60"/>
        <w:ind w:left="357" w:hanging="357"/>
        <w:rPr>
          <w:noProof/>
          <w:sz w:val="28"/>
          <w:szCs w:val="28"/>
        </w:rPr>
      </w:pPr>
      <w:r w:rsidRPr="000A5E49">
        <w:rPr>
          <w:noProof/>
          <w:sz w:val="28"/>
          <w:szCs w:val="28"/>
        </w:rPr>
        <w:t xml:space="preserve">Ich/Wir </w:t>
      </w:r>
      <w:r>
        <w:rPr>
          <w:noProof/>
          <w:sz w:val="28"/>
          <w:szCs w:val="28"/>
        </w:rPr>
        <w:t>benötigen</w:t>
      </w:r>
      <w:r w:rsidRPr="00003909">
        <w:rPr>
          <w:noProof/>
          <w:sz w:val="28"/>
          <w:szCs w:val="28"/>
        </w:rPr>
        <w:t>:</w:t>
      </w:r>
    </w:p>
    <w:p w14:paraId="1BB07A1F" w14:textId="77777777" w:rsidR="00577681" w:rsidRDefault="00577681" w:rsidP="00577681">
      <w:pPr>
        <w:pStyle w:val="Liste"/>
        <w:numPr>
          <w:ilvl w:val="1"/>
          <w:numId w:val="8"/>
        </w:numPr>
        <w:tabs>
          <w:tab w:val="right" w:pos="8222"/>
          <w:tab w:val="right" w:pos="8789"/>
        </w:tabs>
        <w:spacing w:after="60"/>
        <w:ind w:left="851" w:hanging="425"/>
        <w:rPr>
          <w:noProof/>
          <w:sz w:val="28"/>
          <w:szCs w:val="28"/>
        </w:rPr>
      </w:pPr>
      <w:r>
        <w:rPr>
          <w:noProof/>
          <w:sz w:val="28"/>
          <w:szCs w:val="28"/>
        </w:rPr>
        <w:t>1 Einzelzimmer</w:t>
      </w:r>
    </w:p>
    <w:p w14:paraId="5C49A9D6" w14:textId="77777777" w:rsidR="00577681" w:rsidRDefault="00577681" w:rsidP="00577681">
      <w:pPr>
        <w:pStyle w:val="Liste"/>
        <w:numPr>
          <w:ilvl w:val="1"/>
          <w:numId w:val="8"/>
        </w:numPr>
        <w:tabs>
          <w:tab w:val="right" w:pos="8222"/>
          <w:tab w:val="right" w:pos="8789"/>
        </w:tabs>
        <w:spacing w:after="60"/>
        <w:ind w:left="851" w:hanging="425"/>
        <w:rPr>
          <w:noProof/>
          <w:sz w:val="28"/>
          <w:szCs w:val="28"/>
        </w:rPr>
      </w:pPr>
      <w:r>
        <w:rPr>
          <w:noProof/>
          <w:sz w:val="28"/>
          <w:szCs w:val="28"/>
        </w:rPr>
        <w:t>2 Einzelzimmer</w:t>
      </w:r>
    </w:p>
    <w:p w14:paraId="110567E3" w14:textId="77777777" w:rsidR="00577681" w:rsidRPr="00003909" w:rsidRDefault="00577681" w:rsidP="00577681">
      <w:pPr>
        <w:pStyle w:val="Liste"/>
        <w:numPr>
          <w:ilvl w:val="1"/>
          <w:numId w:val="8"/>
        </w:numPr>
        <w:tabs>
          <w:tab w:val="right" w:pos="8222"/>
          <w:tab w:val="right" w:pos="8789"/>
        </w:tabs>
        <w:spacing w:after="120"/>
        <w:ind w:left="850" w:hanging="425"/>
        <w:rPr>
          <w:noProof/>
          <w:sz w:val="28"/>
          <w:szCs w:val="28"/>
        </w:rPr>
      </w:pPr>
      <w:r>
        <w:rPr>
          <w:noProof/>
          <w:sz w:val="28"/>
          <w:szCs w:val="28"/>
        </w:rPr>
        <w:t>1 Doppelzimmer</w:t>
      </w:r>
    </w:p>
    <w:p w14:paraId="176F2D95" w14:textId="77777777" w:rsidR="00577681" w:rsidRPr="000A5E49" w:rsidRDefault="00577681" w:rsidP="00577681">
      <w:pPr>
        <w:pStyle w:val="Liste"/>
        <w:numPr>
          <w:ilvl w:val="0"/>
          <w:numId w:val="6"/>
        </w:numPr>
        <w:tabs>
          <w:tab w:val="right" w:pos="8222"/>
          <w:tab w:val="right" w:pos="8789"/>
        </w:tabs>
        <w:spacing w:after="60"/>
        <w:ind w:left="357" w:hanging="357"/>
        <w:rPr>
          <w:noProof/>
          <w:sz w:val="28"/>
          <w:szCs w:val="28"/>
        </w:rPr>
      </w:pPr>
      <w:r w:rsidRPr="000A5E49">
        <w:rPr>
          <w:noProof/>
          <w:sz w:val="28"/>
          <w:szCs w:val="28"/>
        </w:rPr>
        <w:t>Ich möchte vegetarisches Essen:</w:t>
      </w:r>
      <w:r w:rsidRPr="000A5E49">
        <w:rPr>
          <w:noProof/>
          <w:sz w:val="28"/>
          <w:szCs w:val="28"/>
        </w:rPr>
        <w:tab/>
        <w:t>ja / nein</w:t>
      </w:r>
    </w:p>
    <w:p w14:paraId="1F3476DC" w14:textId="77777777" w:rsidR="00577681" w:rsidRPr="000A5E49" w:rsidRDefault="00577681" w:rsidP="00577681">
      <w:pPr>
        <w:pStyle w:val="Liste"/>
        <w:numPr>
          <w:ilvl w:val="0"/>
          <w:numId w:val="6"/>
        </w:numPr>
        <w:tabs>
          <w:tab w:val="right" w:pos="8222"/>
          <w:tab w:val="right" w:pos="8789"/>
        </w:tabs>
        <w:spacing w:after="60"/>
        <w:ind w:left="357" w:hanging="357"/>
        <w:rPr>
          <w:noProof/>
          <w:sz w:val="28"/>
          <w:szCs w:val="28"/>
        </w:rPr>
      </w:pPr>
      <w:r w:rsidRPr="000A5E49">
        <w:rPr>
          <w:noProof/>
          <w:sz w:val="28"/>
          <w:szCs w:val="28"/>
        </w:rPr>
        <w:t>Meine Begleitperson möchte vegetarisches Essen:</w:t>
      </w:r>
      <w:r w:rsidRPr="000A5E49">
        <w:rPr>
          <w:noProof/>
          <w:sz w:val="28"/>
          <w:szCs w:val="28"/>
        </w:rPr>
        <w:tab/>
        <w:t>ja / nein</w:t>
      </w:r>
    </w:p>
    <w:p w14:paraId="3AC0A592" w14:textId="77777777" w:rsidR="00577681" w:rsidRPr="00A21DA7" w:rsidRDefault="00577681" w:rsidP="00577681">
      <w:pPr>
        <w:pStyle w:val="Liste"/>
        <w:numPr>
          <w:ilvl w:val="0"/>
          <w:numId w:val="6"/>
        </w:numPr>
        <w:tabs>
          <w:tab w:val="right" w:pos="8222"/>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t>ja / nein</w:t>
      </w:r>
    </w:p>
    <w:p w14:paraId="0B9CAF1B" w14:textId="77777777" w:rsidR="00577681" w:rsidRDefault="00577681" w:rsidP="00577681">
      <w:pPr>
        <w:pStyle w:val="Liste"/>
        <w:numPr>
          <w:ilvl w:val="0"/>
          <w:numId w:val="6"/>
        </w:numPr>
        <w:tabs>
          <w:tab w:val="right" w:pos="8222"/>
          <w:tab w:val="right" w:pos="8789"/>
        </w:tabs>
        <w:spacing w:after="60"/>
        <w:ind w:left="357" w:hanging="357"/>
        <w:rPr>
          <w:noProof/>
          <w:sz w:val="28"/>
          <w:szCs w:val="28"/>
        </w:rPr>
      </w:pPr>
      <w:r w:rsidRPr="000A5E49">
        <w:rPr>
          <w:noProof/>
          <w:sz w:val="28"/>
          <w:szCs w:val="28"/>
        </w:rPr>
        <w:t xml:space="preserve">Ich benötige die Unterlagen zur Beantragung </w:t>
      </w:r>
      <w:r>
        <w:rPr>
          <w:noProof/>
          <w:sz w:val="28"/>
          <w:szCs w:val="28"/>
        </w:rPr>
        <w:br/>
      </w:r>
      <w:r w:rsidRPr="000A5E49">
        <w:rPr>
          <w:noProof/>
          <w:sz w:val="28"/>
          <w:szCs w:val="28"/>
        </w:rPr>
        <w:t>der Kostenübernahme</w:t>
      </w:r>
      <w:r>
        <w:rPr>
          <w:noProof/>
          <w:sz w:val="28"/>
          <w:szCs w:val="28"/>
        </w:rPr>
        <w:t xml:space="preserve"> </w:t>
      </w:r>
      <w:r w:rsidRPr="000A5E49">
        <w:rPr>
          <w:noProof/>
          <w:sz w:val="28"/>
          <w:szCs w:val="28"/>
        </w:rPr>
        <w:t>durch das Integrationsamt:</w:t>
      </w:r>
      <w:r w:rsidRPr="000A5E49">
        <w:rPr>
          <w:noProof/>
          <w:sz w:val="28"/>
          <w:szCs w:val="28"/>
        </w:rPr>
        <w:tab/>
        <w:t>ja / nein</w:t>
      </w:r>
    </w:p>
    <w:p w14:paraId="14F642DA" w14:textId="77777777" w:rsidR="00577681" w:rsidRDefault="00577681" w:rsidP="00577681">
      <w:pPr>
        <w:pStyle w:val="Liste"/>
        <w:numPr>
          <w:ilvl w:val="1"/>
          <w:numId w:val="7"/>
        </w:numPr>
        <w:tabs>
          <w:tab w:val="right" w:pos="8222"/>
          <w:tab w:val="right" w:pos="8789"/>
        </w:tabs>
        <w:spacing w:after="60"/>
        <w:ind w:left="851" w:hanging="425"/>
        <w:rPr>
          <w:noProof/>
          <w:sz w:val="28"/>
          <w:szCs w:val="28"/>
        </w:rPr>
      </w:pPr>
      <w:r w:rsidRPr="000A5E49">
        <w:rPr>
          <w:noProof/>
          <w:sz w:val="28"/>
          <w:szCs w:val="28"/>
        </w:rPr>
        <w:t xml:space="preserve">per Post </w:t>
      </w:r>
    </w:p>
    <w:p w14:paraId="466F66D5" w14:textId="77777777" w:rsidR="00577681" w:rsidRPr="000A5E49" w:rsidRDefault="00577681" w:rsidP="00577681">
      <w:pPr>
        <w:pStyle w:val="Liste"/>
        <w:numPr>
          <w:ilvl w:val="1"/>
          <w:numId w:val="7"/>
        </w:numPr>
        <w:tabs>
          <w:tab w:val="right" w:pos="8222"/>
        </w:tabs>
        <w:spacing w:after="60"/>
        <w:ind w:left="851" w:hanging="425"/>
        <w:rPr>
          <w:noProof/>
          <w:sz w:val="28"/>
          <w:szCs w:val="28"/>
        </w:rPr>
      </w:pPr>
      <w:r w:rsidRPr="000A5E49">
        <w:rPr>
          <w:noProof/>
          <w:sz w:val="28"/>
          <w:szCs w:val="28"/>
        </w:rPr>
        <w:t xml:space="preserve">per Mail </w:t>
      </w:r>
    </w:p>
    <w:p w14:paraId="3AC8D7B7" w14:textId="77777777" w:rsidR="00577681" w:rsidRPr="00473CF9" w:rsidRDefault="00577681" w:rsidP="00577681">
      <w:pPr>
        <w:pStyle w:val="berschrift3"/>
        <w:spacing w:before="480"/>
        <w:rPr>
          <w:rFonts w:cs="Arial"/>
          <w:bCs/>
          <w:noProof/>
          <w:sz w:val="28"/>
          <w:szCs w:val="28"/>
        </w:rPr>
      </w:pPr>
      <w:r w:rsidRPr="00473CF9">
        <w:rPr>
          <w:rFonts w:cs="Arial"/>
          <w:noProof/>
          <w:sz w:val="28"/>
          <w:szCs w:val="28"/>
        </w:rPr>
        <w:t>Weitere Angaben von nicht Berufstätigen:</w:t>
      </w:r>
    </w:p>
    <w:p w14:paraId="46085542" w14:textId="77777777" w:rsidR="00577681" w:rsidRDefault="00577681" w:rsidP="00577681">
      <w:pPr>
        <w:pStyle w:val="Liste"/>
        <w:numPr>
          <w:ilvl w:val="0"/>
          <w:numId w:val="0"/>
        </w:numPr>
        <w:tabs>
          <w:tab w:val="right" w:pos="7513"/>
          <w:tab w:val="right" w:pos="8789"/>
        </w:tabs>
        <w:spacing w:after="120"/>
        <w:rPr>
          <w:noProof/>
          <w:sz w:val="28"/>
          <w:szCs w:val="28"/>
        </w:rPr>
      </w:pPr>
      <w:r w:rsidRPr="000A5E49">
        <w:rPr>
          <w:noProof/>
          <w:sz w:val="28"/>
          <w:szCs w:val="28"/>
        </w:rPr>
        <w:t>Ich bin</w:t>
      </w:r>
    </w:p>
    <w:p w14:paraId="48BB8D48" w14:textId="77777777" w:rsidR="00577681" w:rsidRPr="00473CF9" w:rsidRDefault="00577681" w:rsidP="00577681">
      <w:pPr>
        <w:pStyle w:val="Standardfett"/>
        <w:tabs>
          <w:tab w:val="left" w:pos="5103"/>
        </w:tabs>
        <w:rPr>
          <w:b w:val="0"/>
          <w:bCs/>
          <w:noProof/>
        </w:rPr>
      </w:pPr>
      <w:r w:rsidRPr="00473CF9">
        <w:rPr>
          <w:b w:val="0"/>
          <w:bCs/>
          <w:noProof/>
        </w:rPr>
        <w:t>erwerbslos</w:t>
      </w:r>
      <w:r w:rsidRPr="00473CF9">
        <w:rPr>
          <w:b w:val="0"/>
          <w:bCs/>
          <w:noProof/>
        </w:rPr>
        <w:tab/>
        <w:t>ja / nein</w:t>
      </w:r>
    </w:p>
    <w:p w14:paraId="5E27E7DC" w14:textId="77777777" w:rsidR="00577681" w:rsidRPr="00473CF9" w:rsidRDefault="00577681" w:rsidP="00577681">
      <w:pPr>
        <w:pStyle w:val="Standardfett"/>
        <w:tabs>
          <w:tab w:val="left" w:pos="5103"/>
        </w:tabs>
        <w:rPr>
          <w:b w:val="0"/>
          <w:bCs/>
          <w:noProof/>
        </w:rPr>
      </w:pPr>
      <w:r w:rsidRPr="00473CF9">
        <w:rPr>
          <w:b w:val="0"/>
          <w:bCs/>
          <w:noProof/>
        </w:rPr>
        <w:t>studierend</w:t>
      </w:r>
      <w:r w:rsidRPr="00473CF9">
        <w:rPr>
          <w:b w:val="0"/>
          <w:bCs/>
          <w:noProof/>
        </w:rPr>
        <w:tab/>
        <w:t>ja / nein</w:t>
      </w:r>
    </w:p>
    <w:p w14:paraId="3BF6C18F" w14:textId="77777777" w:rsidR="00577681" w:rsidRPr="00473CF9" w:rsidRDefault="00577681" w:rsidP="00577681">
      <w:pPr>
        <w:pStyle w:val="Standardfett"/>
        <w:tabs>
          <w:tab w:val="left" w:pos="5103"/>
        </w:tabs>
        <w:spacing w:after="240"/>
        <w:ind w:left="357" w:hanging="357"/>
        <w:rPr>
          <w:b w:val="0"/>
          <w:bCs/>
          <w:noProof/>
        </w:rPr>
      </w:pPr>
      <w:r w:rsidRPr="00473CF9">
        <w:rPr>
          <w:b w:val="0"/>
          <w:bCs/>
          <w:noProof/>
        </w:rPr>
        <w:t>Rentner oder Rentnerin</w:t>
      </w:r>
      <w:r w:rsidRPr="00473CF9">
        <w:rPr>
          <w:b w:val="0"/>
          <w:bCs/>
          <w:noProof/>
        </w:rPr>
        <w:tab/>
        <w:t>ja / nein</w:t>
      </w:r>
    </w:p>
    <w:p w14:paraId="046C4E3D" w14:textId="77777777" w:rsidR="00577681" w:rsidRPr="000A5E49" w:rsidRDefault="00577681" w:rsidP="00577681">
      <w:pPr>
        <w:pStyle w:val="Liste"/>
        <w:numPr>
          <w:ilvl w:val="0"/>
          <w:numId w:val="0"/>
        </w:numPr>
        <w:tabs>
          <w:tab w:val="left" w:pos="5103"/>
        </w:tabs>
        <w:spacing w:after="120"/>
        <w:rPr>
          <w:noProof/>
          <w:sz w:val="28"/>
          <w:szCs w:val="28"/>
        </w:rPr>
      </w:pPr>
      <w:r>
        <w:rPr>
          <w:noProof/>
          <w:sz w:val="28"/>
          <w:szCs w:val="28"/>
        </w:rPr>
        <w:t>Ich</w:t>
      </w:r>
      <w:r w:rsidRPr="000A5E49">
        <w:rPr>
          <w:noProof/>
          <w:sz w:val="28"/>
          <w:szCs w:val="28"/>
        </w:rPr>
        <w:t xml:space="preserve"> beantrage eine Förderung </w:t>
      </w:r>
      <w:r>
        <w:rPr>
          <w:noProof/>
          <w:sz w:val="28"/>
          <w:szCs w:val="28"/>
        </w:rPr>
        <w:br/>
      </w:r>
      <w:r w:rsidRPr="000A5E49">
        <w:rPr>
          <w:noProof/>
          <w:sz w:val="28"/>
          <w:szCs w:val="28"/>
        </w:rPr>
        <w:t>aus dem</w:t>
      </w:r>
      <w:r>
        <w:rPr>
          <w:noProof/>
          <w:sz w:val="28"/>
          <w:szCs w:val="28"/>
        </w:rPr>
        <w:t xml:space="preserve"> </w:t>
      </w:r>
      <w:r w:rsidRPr="000A5E49">
        <w:rPr>
          <w:noProof/>
          <w:sz w:val="28"/>
          <w:szCs w:val="28"/>
        </w:rPr>
        <w:t>DVBS-Solidaritätsfonds</w:t>
      </w:r>
      <w:r w:rsidRPr="000A5E49">
        <w:rPr>
          <w:noProof/>
          <w:sz w:val="28"/>
          <w:szCs w:val="28"/>
        </w:rPr>
        <w:tab/>
        <w:t>ja / nein</w:t>
      </w:r>
    </w:p>
    <w:p w14:paraId="4A0231FB" w14:textId="77777777" w:rsidR="00577681" w:rsidRPr="00DF7654" w:rsidRDefault="00577681" w:rsidP="00577681">
      <w:pPr>
        <w:spacing w:before="360"/>
        <w:rPr>
          <w:noProof/>
          <w:sz w:val="28"/>
          <w:szCs w:val="28"/>
        </w:rPr>
      </w:pPr>
      <w:r w:rsidRPr="00DF7654">
        <w:rPr>
          <w:noProof/>
          <w:sz w:val="28"/>
          <w:szCs w:val="28"/>
        </w:rPr>
        <w:lastRenderedPageBreak/>
        <w:t>Nach Ablauf der Anmeldefrist erhalte ich eine Rechnung über den Tagungsbeitrag.</w:t>
      </w:r>
    </w:p>
    <w:p w14:paraId="51445063" w14:textId="77777777" w:rsidR="00577681" w:rsidRPr="00804B3F" w:rsidRDefault="00577681" w:rsidP="00577681">
      <w:pPr>
        <w:spacing w:after="60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44CCB683" w14:textId="77777777" w:rsidR="00577681" w:rsidRPr="00804B3F" w:rsidRDefault="00577681" w:rsidP="00577681">
      <w:pPr>
        <w:spacing w:after="360"/>
        <w:rPr>
          <w:noProof/>
          <w:sz w:val="28"/>
          <w:szCs w:val="28"/>
        </w:rPr>
      </w:pPr>
      <w:r w:rsidRPr="00804B3F">
        <w:rPr>
          <w:noProof/>
          <w:sz w:val="28"/>
          <w:szCs w:val="28"/>
        </w:rPr>
        <w:t>Ort und Datum:</w:t>
      </w:r>
    </w:p>
    <w:p w14:paraId="7C82A38A" w14:textId="77777777" w:rsidR="00577681" w:rsidRPr="00804B3F" w:rsidRDefault="00577681" w:rsidP="00577681">
      <w:pPr>
        <w:rPr>
          <w:noProof/>
          <w:sz w:val="28"/>
          <w:szCs w:val="28"/>
        </w:rPr>
      </w:pPr>
      <w:r w:rsidRPr="00804B3F">
        <w:rPr>
          <w:noProof/>
          <w:sz w:val="28"/>
          <w:szCs w:val="28"/>
        </w:rPr>
        <w:t>Unterschrift:</w:t>
      </w:r>
    </w:p>
    <w:p w14:paraId="3AC8F12D" w14:textId="77777777" w:rsidR="00577681" w:rsidRPr="002335E2" w:rsidRDefault="00577681" w:rsidP="00577681">
      <w:pPr>
        <w:pStyle w:val="Bemerkung"/>
        <w:rPr>
          <w:noProof/>
        </w:rPr>
      </w:pPr>
      <w:r w:rsidRPr="002335E2">
        <w:rPr>
          <w:noProof/>
        </w:rPr>
        <w:t>Anmerkung: Sollten Sie das Formular per Mail schicken, ist die Anmeldung auch ohne Unterschrift verbindlich.</w:t>
      </w:r>
    </w:p>
    <w:p w14:paraId="353A4201" w14:textId="77777777" w:rsidR="00577681" w:rsidRPr="003E501E" w:rsidRDefault="00577681"/>
    <w:sectPr w:rsidR="00577681" w:rsidRPr="003E501E" w:rsidSect="002C7706">
      <w:pgSz w:w="11906" w:h="16838"/>
      <w:pgMar w:top="1417"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63979"/>
    <w:multiLevelType w:val="hybridMultilevel"/>
    <w:tmpl w:val="18C0FEC0"/>
    <w:lvl w:ilvl="0" w:tplc="0560A23A">
      <w:numFmt w:val="bullet"/>
      <w:lvlText w:val="-"/>
      <w:lvlJc w:val="left"/>
      <w:pPr>
        <w:ind w:left="360" w:hanging="360"/>
      </w:pPr>
      <w:rPr>
        <w:rFonts w:ascii="Segoe UI" w:eastAsia="SimSun" w:hAnsi="Segoe UI" w:cs="Segoe U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0C612FE"/>
    <w:multiLevelType w:val="hybridMultilevel"/>
    <w:tmpl w:val="834EAEBE"/>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EC54B9"/>
    <w:multiLevelType w:val="hybridMultilevel"/>
    <w:tmpl w:val="604A6B9E"/>
    <w:lvl w:ilvl="0" w:tplc="04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6A644786"/>
    <w:multiLevelType w:val="hybridMultilevel"/>
    <w:tmpl w:val="65BC4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D36BF"/>
    <w:multiLevelType w:val="hybridMultilevel"/>
    <w:tmpl w:val="3EC20D4A"/>
    <w:lvl w:ilvl="0" w:tplc="699045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5939611">
    <w:abstractNumId w:val="7"/>
  </w:num>
  <w:num w:numId="2" w16cid:durableId="1853449457">
    <w:abstractNumId w:val="5"/>
  </w:num>
  <w:num w:numId="3" w16cid:durableId="315112511">
    <w:abstractNumId w:val="2"/>
  </w:num>
  <w:num w:numId="4" w16cid:durableId="20474337">
    <w:abstractNumId w:val="4"/>
  </w:num>
  <w:num w:numId="5" w16cid:durableId="1741172544">
    <w:abstractNumId w:val="0"/>
  </w:num>
  <w:num w:numId="6" w16cid:durableId="1967005843">
    <w:abstractNumId w:val="3"/>
  </w:num>
  <w:num w:numId="7" w16cid:durableId="1428843384">
    <w:abstractNumId w:val="1"/>
  </w:num>
  <w:num w:numId="8" w16cid:durableId="932053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A3"/>
    <w:rsid w:val="000244A3"/>
    <w:rsid w:val="00037317"/>
    <w:rsid w:val="00060446"/>
    <w:rsid w:val="00077435"/>
    <w:rsid w:val="000A1AFF"/>
    <w:rsid w:val="000D1092"/>
    <w:rsid w:val="000F2329"/>
    <w:rsid w:val="00132A5E"/>
    <w:rsid w:val="00167FC0"/>
    <w:rsid w:val="00177838"/>
    <w:rsid w:val="00184977"/>
    <w:rsid w:val="001942CF"/>
    <w:rsid w:val="0019552B"/>
    <w:rsid w:val="001B2DFB"/>
    <w:rsid w:val="001B3082"/>
    <w:rsid w:val="001C3BC5"/>
    <w:rsid w:val="001D503A"/>
    <w:rsid w:val="001D60C1"/>
    <w:rsid w:val="001D7278"/>
    <w:rsid w:val="001F54F6"/>
    <w:rsid w:val="00231EAB"/>
    <w:rsid w:val="002663B4"/>
    <w:rsid w:val="0027096B"/>
    <w:rsid w:val="0027223D"/>
    <w:rsid w:val="00287808"/>
    <w:rsid w:val="002A7FAB"/>
    <w:rsid w:val="002C2882"/>
    <w:rsid w:val="002C36F0"/>
    <w:rsid w:val="002C7191"/>
    <w:rsid w:val="002C7706"/>
    <w:rsid w:val="002D2603"/>
    <w:rsid w:val="002E5589"/>
    <w:rsid w:val="003167F3"/>
    <w:rsid w:val="00354B07"/>
    <w:rsid w:val="00360B5E"/>
    <w:rsid w:val="00375AE0"/>
    <w:rsid w:val="003869F7"/>
    <w:rsid w:val="003963F7"/>
    <w:rsid w:val="003A00A9"/>
    <w:rsid w:val="003A181E"/>
    <w:rsid w:val="003C1E8E"/>
    <w:rsid w:val="003E501E"/>
    <w:rsid w:val="003F5741"/>
    <w:rsid w:val="004611F3"/>
    <w:rsid w:val="004A5725"/>
    <w:rsid w:val="004D005F"/>
    <w:rsid w:val="00514E11"/>
    <w:rsid w:val="00516BCA"/>
    <w:rsid w:val="00534CCE"/>
    <w:rsid w:val="00536BB1"/>
    <w:rsid w:val="00550E65"/>
    <w:rsid w:val="005523E4"/>
    <w:rsid w:val="00564DE5"/>
    <w:rsid w:val="00577681"/>
    <w:rsid w:val="00580421"/>
    <w:rsid w:val="00593C4A"/>
    <w:rsid w:val="005D1FD6"/>
    <w:rsid w:val="005D7EB1"/>
    <w:rsid w:val="005E14EC"/>
    <w:rsid w:val="005E448C"/>
    <w:rsid w:val="005F7CE9"/>
    <w:rsid w:val="0065333A"/>
    <w:rsid w:val="006655D7"/>
    <w:rsid w:val="00675E5F"/>
    <w:rsid w:val="006E69A6"/>
    <w:rsid w:val="006F0982"/>
    <w:rsid w:val="00737D28"/>
    <w:rsid w:val="00743AFF"/>
    <w:rsid w:val="00744DE3"/>
    <w:rsid w:val="0075077E"/>
    <w:rsid w:val="00767EA0"/>
    <w:rsid w:val="007C5A5E"/>
    <w:rsid w:val="007D0936"/>
    <w:rsid w:val="007F2D7F"/>
    <w:rsid w:val="007F44B6"/>
    <w:rsid w:val="007F6FFD"/>
    <w:rsid w:val="007F72BB"/>
    <w:rsid w:val="0081467B"/>
    <w:rsid w:val="008265F9"/>
    <w:rsid w:val="00870F88"/>
    <w:rsid w:val="00883C4F"/>
    <w:rsid w:val="00885944"/>
    <w:rsid w:val="008B3F33"/>
    <w:rsid w:val="008E274A"/>
    <w:rsid w:val="00912F6D"/>
    <w:rsid w:val="00913073"/>
    <w:rsid w:val="00925FA5"/>
    <w:rsid w:val="00927935"/>
    <w:rsid w:val="0097435B"/>
    <w:rsid w:val="00983458"/>
    <w:rsid w:val="0098475C"/>
    <w:rsid w:val="0099649F"/>
    <w:rsid w:val="009D7F07"/>
    <w:rsid w:val="00A348E0"/>
    <w:rsid w:val="00A52CD2"/>
    <w:rsid w:val="00A97931"/>
    <w:rsid w:val="00AC403C"/>
    <w:rsid w:val="00B01107"/>
    <w:rsid w:val="00B02CF8"/>
    <w:rsid w:val="00B13693"/>
    <w:rsid w:val="00B40ADB"/>
    <w:rsid w:val="00BA77CF"/>
    <w:rsid w:val="00BB4A21"/>
    <w:rsid w:val="00BE4FE0"/>
    <w:rsid w:val="00BF0269"/>
    <w:rsid w:val="00C12E75"/>
    <w:rsid w:val="00C71C95"/>
    <w:rsid w:val="00C725C6"/>
    <w:rsid w:val="00C7304B"/>
    <w:rsid w:val="00C772DF"/>
    <w:rsid w:val="00C8490E"/>
    <w:rsid w:val="00C85FDB"/>
    <w:rsid w:val="00CB43F6"/>
    <w:rsid w:val="00CC795A"/>
    <w:rsid w:val="00CD777B"/>
    <w:rsid w:val="00D63EDA"/>
    <w:rsid w:val="00D70770"/>
    <w:rsid w:val="00D71B3C"/>
    <w:rsid w:val="00D81CC4"/>
    <w:rsid w:val="00D912D5"/>
    <w:rsid w:val="00D94C64"/>
    <w:rsid w:val="00DA4085"/>
    <w:rsid w:val="00DA6F2E"/>
    <w:rsid w:val="00DC3673"/>
    <w:rsid w:val="00DE0577"/>
    <w:rsid w:val="00E0444F"/>
    <w:rsid w:val="00E241A8"/>
    <w:rsid w:val="00E64E43"/>
    <w:rsid w:val="00E71D58"/>
    <w:rsid w:val="00EB2575"/>
    <w:rsid w:val="00EB7B78"/>
    <w:rsid w:val="00EF2CDB"/>
    <w:rsid w:val="00F00C3C"/>
    <w:rsid w:val="00F00E8D"/>
    <w:rsid w:val="00F177DD"/>
    <w:rsid w:val="00F258BA"/>
    <w:rsid w:val="00F52D39"/>
    <w:rsid w:val="00F6455C"/>
    <w:rsid w:val="00F656E2"/>
    <w:rsid w:val="00F667A1"/>
    <w:rsid w:val="00F8307D"/>
    <w:rsid w:val="00FA3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79FF"/>
  <w15:docId w15:val="{19657633-E757-4849-8270-C20EF70D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CD2"/>
    <w:pPr>
      <w:spacing w:after="120" w:line="276"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A52CD2"/>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A52CD2"/>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287808"/>
    <w:pPr>
      <w:keepNext/>
      <w:keepLines/>
      <w:spacing w:before="120"/>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4A3"/>
    <w:pPr>
      <w:ind w:left="720"/>
      <w:contextualSpacing/>
    </w:pPr>
  </w:style>
  <w:style w:type="character" w:customStyle="1" w:styleId="berschrift3Zchn">
    <w:name w:val="Überschrift 3 Zchn"/>
    <w:basedOn w:val="Absatz-Standardschriftart"/>
    <w:link w:val="berschrift3"/>
    <w:uiPriority w:val="9"/>
    <w:rsid w:val="00287808"/>
    <w:rPr>
      <w:rFonts w:ascii="Arial" w:eastAsiaTheme="majorEastAsia" w:hAnsi="Arial" w:cstheme="majorBidi"/>
      <w:b/>
      <w:sz w:val="24"/>
      <w:szCs w:val="24"/>
      <w:lang w:eastAsia="de-DE"/>
    </w:rPr>
  </w:style>
  <w:style w:type="character" w:customStyle="1" w:styleId="berschrift1Zchn">
    <w:name w:val="Überschrift 1 Zchn"/>
    <w:basedOn w:val="Absatz-Standardschriftart"/>
    <w:link w:val="berschrift1"/>
    <w:uiPriority w:val="9"/>
    <w:rsid w:val="00A52CD2"/>
    <w:rPr>
      <w:rFonts w:ascii="Arial" w:eastAsiaTheme="majorEastAsia" w:hAnsi="Arial" w:cstheme="majorBidi"/>
      <w:b/>
      <w:sz w:val="32"/>
      <w:szCs w:val="32"/>
      <w:lang w:eastAsia="de-DE"/>
    </w:rPr>
  </w:style>
  <w:style w:type="character" w:customStyle="1" w:styleId="berschrift2Zchn">
    <w:name w:val="Überschrift 2 Zchn"/>
    <w:basedOn w:val="Absatz-Standardschriftart"/>
    <w:link w:val="berschrift2"/>
    <w:uiPriority w:val="9"/>
    <w:rsid w:val="00A52CD2"/>
    <w:rPr>
      <w:rFonts w:ascii="Arial" w:eastAsiaTheme="majorEastAsia" w:hAnsi="Arial" w:cstheme="majorBidi"/>
      <w:b/>
      <w:sz w:val="28"/>
      <w:szCs w:val="26"/>
      <w:lang w:eastAsia="de-DE"/>
    </w:rPr>
  </w:style>
  <w:style w:type="paragraph" w:styleId="berarbeitung">
    <w:name w:val="Revision"/>
    <w:hidden/>
    <w:uiPriority w:val="99"/>
    <w:semiHidden/>
    <w:rsid w:val="00F177DD"/>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13693"/>
    <w:rPr>
      <w:sz w:val="16"/>
      <w:szCs w:val="16"/>
    </w:rPr>
  </w:style>
  <w:style w:type="paragraph" w:styleId="Kommentartext">
    <w:name w:val="annotation text"/>
    <w:basedOn w:val="Standard"/>
    <w:link w:val="KommentartextZchn"/>
    <w:uiPriority w:val="99"/>
    <w:unhideWhenUsed/>
    <w:rsid w:val="00B13693"/>
    <w:pPr>
      <w:spacing w:line="240" w:lineRule="auto"/>
    </w:pPr>
    <w:rPr>
      <w:sz w:val="20"/>
      <w:szCs w:val="20"/>
    </w:rPr>
  </w:style>
  <w:style w:type="character" w:customStyle="1" w:styleId="KommentartextZchn">
    <w:name w:val="Kommentartext Zchn"/>
    <w:basedOn w:val="Absatz-Standardschriftart"/>
    <w:link w:val="Kommentartext"/>
    <w:uiPriority w:val="99"/>
    <w:rsid w:val="00B1369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13693"/>
    <w:rPr>
      <w:b/>
      <w:bCs/>
    </w:rPr>
  </w:style>
  <w:style w:type="character" w:customStyle="1" w:styleId="KommentarthemaZchn">
    <w:name w:val="Kommentarthema Zchn"/>
    <w:basedOn w:val="KommentartextZchn"/>
    <w:link w:val="Kommentarthema"/>
    <w:uiPriority w:val="99"/>
    <w:semiHidden/>
    <w:rsid w:val="00B13693"/>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6E69A6"/>
    <w:rPr>
      <w:color w:val="0563C1" w:themeColor="hyperlink"/>
      <w:u w:val="single"/>
    </w:rPr>
  </w:style>
  <w:style w:type="character" w:styleId="NichtaufgelsteErwhnung">
    <w:name w:val="Unresolved Mention"/>
    <w:basedOn w:val="Absatz-Standardschriftart"/>
    <w:uiPriority w:val="99"/>
    <w:semiHidden/>
    <w:unhideWhenUsed/>
    <w:rsid w:val="006E69A6"/>
    <w:rPr>
      <w:color w:val="605E5C"/>
      <w:shd w:val="clear" w:color="auto" w:fill="E1DFDD"/>
    </w:rPr>
  </w:style>
  <w:style w:type="paragraph" w:styleId="Liste">
    <w:name w:val="List"/>
    <w:basedOn w:val="Standard"/>
    <w:rsid w:val="00577681"/>
    <w:pPr>
      <w:numPr>
        <w:numId w:val="5"/>
      </w:numPr>
      <w:spacing w:after="240" w:line="240" w:lineRule="auto"/>
      <w:ind w:left="714" w:hanging="357"/>
    </w:pPr>
    <w:rPr>
      <w:szCs w:val="20"/>
    </w:rPr>
  </w:style>
  <w:style w:type="paragraph" w:customStyle="1" w:styleId="Standardfett">
    <w:name w:val="Standard fett"/>
    <w:basedOn w:val="Standard"/>
    <w:rsid w:val="00577681"/>
    <w:pPr>
      <w:numPr>
        <w:numId w:val="6"/>
      </w:numPr>
      <w:spacing w:after="0" w:line="240" w:lineRule="auto"/>
    </w:pPr>
    <w:rPr>
      <w:b/>
      <w:sz w:val="28"/>
      <w:szCs w:val="20"/>
      <w:lang w:val="en-US" w:bidi="en-US"/>
    </w:rPr>
  </w:style>
  <w:style w:type="paragraph" w:customStyle="1" w:styleId="Bemerkung">
    <w:name w:val="Bemerkung"/>
    <w:basedOn w:val="Standard"/>
    <w:autoRedefine/>
    <w:locked/>
    <w:rsid w:val="00577681"/>
    <w:pPr>
      <w:tabs>
        <w:tab w:val="right" w:pos="7513"/>
        <w:tab w:val="right" w:pos="7938"/>
        <w:tab w:val="right" w:pos="8789"/>
      </w:tabs>
      <w:spacing w:before="600" w:after="0" w:line="240" w:lineRule="auto"/>
    </w:pPr>
    <w:rPr>
      <w:sz w:val="28"/>
      <w:szCs w:val="28"/>
    </w:rPr>
  </w:style>
  <w:style w:type="paragraph" w:customStyle="1" w:styleId="Adresse">
    <w:name w:val="Adresse"/>
    <w:basedOn w:val="Standard"/>
    <w:rsid w:val="00577681"/>
    <w:pPr>
      <w:tabs>
        <w:tab w:val="right" w:pos="7513"/>
        <w:tab w:val="right" w:pos="8789"/>
      </w:tabs>
      <w:spacing w:before="400" w:after="60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kress.de" TargetMode="External"/><Relationship Id="rId3" Type="http://schemas.openxmlformats.org/officeDocument/2006/relationships/styles" Target="styles.xml"/><Relationship Id="rId7" Type="http://schemas.openxmlformats.org/officeDocument/2006/relationships/hyperlink" Target="mailto:karla.schopmans@gmx.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xnick@dvbs-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219D-0F9E-4EF5-8BB8-C59098CF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12420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Manager/>
  <Company>Hewlett-Packard Company</Company>
  <LinksUpToDate>false</LinksUpToDate>
  <CharactersWithSpaces>14363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Dyck</dc:creator>
  <cp:keywords/>
  <dc:description/>
  <cp:lastModifiedBy>Christian Axnick</cp:lastModifiedBy>
  <cp:revision>10</cp:revision>
  <dcterms:created xsi:type="dcterms:W3CDTF">2023-02-23T15:51:00Z</dcterms:created>
  <dcterms:modified xsi:type="dcterms:W3CDTF">2023-03-15T12:50:00Z</dcterms:modified>
  <cp:category/>
</cp:coreProperties>
</file>